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6357" w14:textId="77C0E835" w:rsidR="00986BF3" w:rsidRPr="00052A98" w:rsidRDefault="00986BF3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E114709" wp14:editId="5ED681E0">
            <wp:simplePos x="0" y="0"/>
            <wp:positionH relativeFrom="column">
              <wp:posOffset>0</wp:posOffset>
            </wp:positionH>
            <wp:positionV relativeFrom="paragraph">
              <wp:posOffset>-349250</wp:posOffset>
            </wp:positionV>
            <wp:extent cx="550545" cy="509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98" w:rsidRPr="00052A98">
        <w:rPr>
          <w:lang w:val="pl-PL"/>
        </w:rPr>
        <w:t xml:space="preserve">  </w:t>
      </w:r>
    </w:p>
    <w:p w14:paraId="1355BC42" w14:textId="77777777" w:rsidR="00052A98" w:rsidRPr="00052A98" w:rsidRDefault="00052A98">
      <w:pPr>
        <w:rPr>
          <w:lang w:val="pl-PL"/>
        </w:rPr>
      </w:pPr>
    </w:p>
    <w:p w14:paraId="4CE95F4A" w14:textId="63CF048D" w:rsidR="00297B94" w:rsidRPr="0022198E" w:rsidRDefault="002C6999" w:rsidP="00986BF3">
      <w:pPr>
        <w:jc w:val="right"/>
        <w:rPr>
          <w:rFonts w:ascii="Verdana" w:hAnsi="Verdana"/>
          <w:sz w:val="20"/>
          <w:szCs w:val="20"/>
          <w:lang w:val="pl-PL"/>
        </w:rPr>
      </w:pPr>
      <w:r w:rsidRPr="0022198E">
        <w:rPr>
          <w:rFonts w:ascii="Verdana" w:hAnsi="Verdana"/>
          <w:sz w:val="20"/>
          <w:szCs w:val="20"/>
          <w:lang w:val="pl-PL"/>
        </w:rPr>
        <w:t>Warszawa, 07.02.202</w:t>
      </w:r>
      <w:r w:rsidR="00A8144C">
        <w:rPr>
          <w:rFonts w:ascii="Verdana" w:hAnsi="Verdana"/>
          <w:sz w:val="20"/>
          <w:szCs w:val="20"/>
          <w:lang w:val="pl-PL"/>
        </w:rPr>
        <w:t>2</w:t>
      </w:r>
      <w:r w:rsidR="001E7123">
        <w:rPr>
          <w:rFonts w:ascii="Verdana" w:hAnsi="Verdana"/>
          <w:sz w:val="20"/>
          <w:szCs w:val="20"/>
          <w:lang w:val="pl-PL"/>
        </w:rPr>
        <w:t xml:space="preserve"> r.</w:t>
      </w:r>
    </w:p>
    <w:p w14:paraId="40514E32" w14:textId="0A31ADDB" w:rsidR="00BA4B01" w:rsidRPr="0022198E" w:rsidRDefault="00BA4B01" w:rsidP="00986BF3">
      <w:pPr>
        <w:jc w:val="right"/>
        <w:rPr>
          <w:rFonts w:ascii="Verdana" w:hAnsi="Verdana"/>
          <w:sz w:val="20"/>
          <w:szCs w:val="20"/>
          <w:lang w:val="pl-PL"/>
        </w:rPr>
      </w:pPr>
    </w:p>
    <w:p w14:paraId="2EE76E4C" w14:textId="7A24FAC1" w:rsidR="00BA4B01" w:rsidRDefault="004F663E" w:rsidP="00BA4B01">
      <w:pPr>
        <w:jc w:val="center"/>
        <w:rPr>
          <w:rFonts w:ascii="Verdana" w:hAnsi="Verdana"/>
          <w:b/>
          <w:bCs/>
          <w:sz w:val="24"/>
          <w:szCs w:val="24"/>
          <w:lang w:val="pl-PL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 xml:space="preserve">Piotr </w:t>
      </w:r>
      <w:proofErr w:type="spellStart"/>
      <w:r>
        <w:rPr>
          <w:rFonts w:ascii="Verdana" w:hAnsi="Verdana"/>
          <w:b/>
          <w:bCs/>
          <w:sz w:val="24"/>
          <w:szCs w:val="24"/>
          <w:lang w:val="pl-PL"/>
        </w:rPr>
        <w:t>Kuberka</w:t>
      </w:r>
      <w:proofErr w:type="spellEnd"/>
      <w:r>
        <w:rPr>
          <w:rFonts w:ascii="Verdana" w:hAnsi="Verdana"/>
          <w:b/>
          <w:bCs/>
          <w:sz w:val="24"/>
          <w:szCs w:val="24"/>
          <w:lang w:val="pl-PL"/>
        </w:rPr>
        <w:t xml:space="preserve"> nowym prezesem </w:t>
      </w:r>
      <w:r w:rsidR="00F32F0F">
        <w:rPr>
          <w:rFonts w:ascii="Verdana" w:hAnsi="Verdana"/>
          <w:b/>
          <w:bCs/>
          <w:sz w:val="24"/>
          <w:szCs w:val="24"/>
          <w:lang w:val="pl-PL"/>
        </w:rPr>
        <w:t xml:space="preserve">zarządu </w:t>
      </w:r>
      <w:r>
        <w:rPr>
          <w:rFonts w:ascii="Verdana" w:hAnsi="Verdana"/>
          <w:b/>
          <w:bCs/>
          <w:sz w:val="24"/>
          <w:szCs w:val="24"/>
          <w:lang w:val="pl-PL"/>
        </w:rPr>
        <w:t>Shell Polska</w:t>
      </w:r>
    </w:p>
    <w:p w14:paraId="6D2785AA" w14:textId="69ED4ABE" w:rsidR="00FC400F" w:rsidRPr="00A8144C" w:rsidRDefault="003178C3" w:rsidP="000B74EF">
      <w:pPr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FC400F">
        <w:rPr>
          <w:rFonts w:ascii="Verdana" w:hAnsi="Verdana"/>
          <w:b/>
          <w:bCs/>
          <w:sz w:val="20"/>
          <w:szCs w:val="20"/>
          <w:lang w:val="pl-PL"/>
        </w:rPr>
        <w:t xml:space="preserve">Piotr </w:t>
      </w:r>
      <w:proofErr w:type="spellStart"/>
      <w:r w:rsidRPr="00FC400F">
        <w:rPr>
          <w:rFonts w:ascii="Verdana" w:hAnsi="Verdana"/>
          <w:b/>
          <w:bCs/>
          <w:sz w:val="20"/>
          <w:szCs w:val="20"/>
          <w:lang w:val="pl-PL"/>
        </w:rPr>
        <w:t>Kuber</w:t>
      </w:r>
      <w:r w:rsidR="006A6BA3" w:rsidRPr="00FC400F">
        <w:rPr>
          <w:rFonts w:ascii="Verdana" w:hAnsi="Verdana"/>
          <w:b/>
          <w:bCs/>
          <w:sz w:val="20"/>
          <w:szCs w:val="20"/>
          <w:lang w:val="pl-PL"/>
        </w:rPr>
        <w:t>ka</w:t>
      </w:r>
      <w:proofErr w:type="spellEnd"/>
      <w:r w:rsidR="006A6BA3" w:rsidRPr="00FC400F">
        <w:rPr>
          <w:rFonts w:ascii="Verdana" w:hAnsi="Verdana"/>
          <w:b/>
          <w:bCs/>
          <w:sz w:val="20"/>
          <w:szCs w:val="20"/>
          <w:lang w:val="pl-PL"/>
        </w:rPr>
        <w:t xml:space="preserve">, </w:t>
      </w:r>
      <w:r w:rsidR="00353CCE" w:rsidRPr="00FC400F">
        <w:rPr>
          <w:rFonts w:ascii="Verdana" w:hAnsi="Verdana"/>
          <w:b/>
          <w:bCs/>
          <w:sz w:val="20"/>
          <w:szCs w:val="20"/>
          <w:lang w:val="pl-PL"/>
        </w:rPr>
        <w:t xml:space="preserve">zajmujący stanowisko </w:t>
      </w:r>
      <w:r w:rsidR="0097477E">
        <w:rPr>
          <w:rFonts w:ascii="Verdana" w:hAnsi="Verdana"/>
          <w:b/>
          <w:bCs/>
          <w:sz w:val="20"/>
          <w:szCs w:val="20"/>
          <w:lang w:val="pl-PL"/>
        </w:rPr>
        <w:t>g</w:t>
      </w:r>
      <w:r w:rsidR="00F81249" w:rsidRPr="00FC400F">
        <w:rPr>
          <w:rFonts w:ascii="Verdana" w:hAnsi="Verdana"/>
          <w:b/>
          <w:bCs/>
          <w:sz w:val="20"/>
          <w:szCs w:val="20"/>
          <w:lang w:val="pl-PL"/>
        </w:rPr>
        <w:t xml:space="preserve">lobalnego </w:t>
      </w:r>
      <w:r w:rsidR="004B6FF4">
        <w:rPr>
          <w:rFonts w:ascii="Verdana" w:hAnsi="Verdana"/>
          <w:b/>
          <w:bCs/>
          <w:sz w:val="20"/>
          <w:szCs w:val="20"/>
          <w:lang w:val="pl-PL"/>
        </w:rPr>
        <w:t>wice</w:t>
      </w:r>
      <w:r w:rsidR="0097477E">
        <w:rPr>
          <w:rFonts w:ascii="Verdana" w:hAnsi="Verdana"/>
          <w:b/>
          <w:bCs/>
          <w:sz w:val="20"/>
          <w:szCs w:val="20"/>
          <w:lang w:val="pl-PL"/>
        </w:rPr>
        <w:t>d</w:t>
      </w:r>
      <w:r w:rsidR="00F81249" w:rsidRPr="00FC400F">
        <w:rPr>
          <w:rFonts w:ascii="Verdana" w:hAnsi="Verdana"/>
          <w:b/>
          <w:bCs/>
          <w:sz w:val="20"/>
          <w:szCs w:val="20"/>
          <w:lang w:val="pl-PL"/>
        </w:rPr>
        <w:t>yrektora ds.</w:t>
      </w:r>
      <w:r w:rsidR="006B0745" w:rsidRPr="006B0745">
        <w:rPr>
          <w:rFonts w:ascii="Arial" w:eastAsia="Times New Roman" w:hAnsi="Arial"/>
          <w:color w:val="000000" w:themeColor="text1"/>
          <w:lang w:val="pl-PL" w:eastAsia="pl-PL"/>
        </w:rPr>
        <w:t> </w:t>
      </w:r>
      <w:r w:rsidR="00F81249" w:rsidRPr="00FC400F">
        <w:rPr>
          <w:rFonts w:ascii="Verdana" w:hAnsi="Verdana"/>
          <w:b/>
          <w:bCs/>
          <w:sz w:val="20"/>
          <w:szCs w:val="20"/>
          <w:lang w:val="pl-PL"/>
        </w:rPr>
        <w:t>procesów podatkowych</w:t>
      </w:r>
      <w:r w:rsidR="000923BD">
        <w:rPr>
          <w:rFonts w:ascii="Verdana" w:hAnsi="Verdana"/>
          <w:b/>
          <w:bCs/>
          <w:sz w:val="20"/>
          <w:szCs w:val="20"/>
          <w:lang w:val="pl-PL"/>
        </w:rPr>
        <w:t>,</w:t>
      </w:r>
      <w:r w:rsidR="00F81249" w:rsidRPr="00FC400F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7F5BAD" w:rsidRPr="00FC400F" w:rsidDel="00D64E34">
        <w:rPr>
          <w:rFonts w:ascii="Verdana" w:hAnsi="Verdana"/>
          <w:b/>
          <w:bCs/>
          <w:sz w:val="20"/>
          <w:szCs w:val="20"/>
          <w:lang w:val="pl-PL"/>
        </w:rPr>
        <w:t xml:space="preserve">z </w:t>
      </w:r>
      <w:r w:rsidR="000F0523">
        <w:rPr>
          <w:rFonts w:ascii="Verdana" w:hAnsi="Verdana"/>
          <w:b/>
          <w:bCs/>
          <w:sz w:val="20"/>
          <w:szCs w:val="20"/>
          <w:lang w:val="pl-PL"/>
        </w:rPr>
        <w:t>początkiem lutego</w:t>
      </w:r>
      <w:r w:rsidR="001E7123">
        <w:rPr>
          <w:rFonts w:ascii="Verdana" w:hAnsi="Verdana"/>
          <w:b/>
          <w:bCs/>
          <w:sz w:val="20"/>
          <w:szCs w:val="20"/>
          <w:lang w:val="pl-PL"/>
        </w:rPr>
        <w:t xml:space="preserve"> br.</w:t>
      </w:r>
      <w:r w:rsidR="00EE295A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C27528">
        <w:rPr>
          <w:rFonts w:ascii="Verdana" w:hAnsi="Verdana"/>
          <w:b/>
          <w:bCs/>
          <w:sz w:val="20"/>
          <w:szCs w:val="20"/>
          <w:lang w:val="pl-PL"/>
        </w:rPr>
        <w:t>został nominowany na</w:t>
      </w:r>
      <w:r w:rsidR="007F5BAD" w:rsidRPr="00FC400F">
        <w:rPr>
          <w:rFonts w:ascii="Verdana" w:hAnsi="Verdana"/>
          <w:b/>
          <w:bCs/>
          <w:sz w:val="20"/>
          <w:szCs w:val="20"/>
          <w:lang w:val="pl-PL"/>
        </w:rPr>
        <w:t xml:space="preserve"> prezesa </w:t>
      </w:r>
      <w:r w:rsidR="00C27528">
        <w:rPr>
          <w:rFonts w:ascii="Verdana" w:hAnsi="Verdana"/>
          <w:b/>
          <w:bCs/>
          <w:sz w:val="20"/>
          <w:szCs w:val="20"/>
          <w:lang w:val="pl-PL"/>
        </w:rPr>
        <w:t xml:space="preserve">zarządu </w:t>
      </w:r>
      <w:r w:rsidR="007F5BAD" w:rsidRPr="00FC400F">
        <w:rPr>
          <w:rFonts w:ascii="Verdana" w:hAnsi="Verdana"/>
          <w:b/>
          <w:bCs/>
          <w:sz w:val="20"/>
          <w:szCs w:val="20"/>
          <w:lang w:val="pl-PL"/>
        </w:rPr>
        <w:t>Shell Polska</w:t>
      </w:r>
      <w:r w:rsidR="00B30797">
        <w:rPr>
          <w:rFonts w:ascii="Verdana" w:hAnsi="Verdana"/>
          <w:b/>
          <w:bCs/>
          <w:sz w:val="20"/>
          <w:szCs w:val="20"/>
          <w:lang w:val="pl-PL"/>
        </w:rPr>
        <w:t xml:space="preserve">. Piotr </w:t>
      </w:r>
      <w:proofErr w:type="spellStart"/>
      <w:r w:rsidR="00B30797">
        <w:rPr>
          <w:rFonts w:ascii="Verdana" w:hAnsi="Verdana"/>
          <w:b/>
          <w:bCs/>
          <w:sz w:val="20"/>
          <w:szCs w:val="20"/>
          <w:lang w:val="pl-PL"/>
        </w:rPr>
        <w:t>Kuberka</w:t>
      </w:r>
      <w:proofErr w:type="spellEnd"/>
      <w:r w:rsidR="00DD140B" w:rsidRPr="00FC400F">
        <w:rPr>
          <w:rFonts w:ascii="Verdana" w:hAnsi="Verdana"/>
          <w:b/>
          <w:bCs/>
          <w:sz w:val="20"/>
          <w:szCs w:val="20"/>
          <w:lang w:val="pl-PL"/>
        </w:rPr>
        <w:t xml:space="preserve"> przej</w:t>
      </w:r>
      <w:r w:rsidR="00B30797">
        <w:rPr>
          <w:rFonts w:ascii="Verdana" w:hAnsi="Verdana"/>
          <w:b/>
          <w:bCs/>
          <w:sz w:val="20"/>
          <w:szCs w:val="20"/>
          <w:lang w:val="pl-PL"/>
        </w:rPr>
        <w:t>ął tę</w:t>
      </w:r>
      <w:r w:rsidR="00DD140B" w:rsidRPr="00FC400F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FC400F" w:rsidRPr="00FC400F">
        <w:rPr>
          <w:rFonts w:ascii="Verdana" w:hAnsi="Verdana"/>
          <w:b/>
          <w:bCs/>
          <w:sz w:val="20"/>
          <w:szCs w:val="20"/>
          <w:lang w:val="pl-PL"/>
        </w:rPr>
        <w:t>rolę</w:t>
      </w:r>
      <w:r w:rsidR="00DD140B" w:rsidRPr="00FC400F">
        <w:rPr>
          <w:rFonts w:ascii="Verdana" w:hAnsi="Verdana"/>
          <w:b/>
          <w:bCs/>
          <w:sz w:val="20"/>
          <w:szCs w:val="20"/>
          <w:lang w:val="pl-PL"/>
        </w:rPr>
        <w:t xml:space="preserve"> po </w:t>
      </w:r>
      <w:r w:rsidR="003729BC" w:rsidRPr="00FC400F">
        <w:rPr>
          <w:rFonts w:ascii="Verdana" w:hAnsi="Verdana"/>
          <w:b/>
          <w:bCs/>
          <w:sz w:val="20"/>
          <w:szCs w:val="20"/>
          <w:lang w:val="pl-PL"/>
        </w:rPr>
        <w:t>Piotrze Dziwoku</w:t>
      </w:r>
      <w:r w:rsidR="00B30797">
        <w:rPr>
          <w:rFonts w:ascii="Verdana" w:hAnsi="Verdana"/>
          <w:b/>
          <w:bCs/>
          <w:sz w:val="20"/>
          <w:szCs w:val="20"/>
          <w:lang w:val="pl-PL"/>
        </w:rPr>
        <w:t xml:space="preserve">, który </w:t>
      </w:r>
      <w:r w:rsidR="00B30797" w:rsidRPr="00B30797">
        <w:rPr>
          <w:rFonts w:ascii="Verdana" w:hAnsi="Verdana"/>
          <w:b/>
          <w:bCs/>
          <w:sz w:val="20"/>
          <w:szCs w:val="20"/>
          <w:lang w:val="pl-PL"/>
        </w:rPr>
        <w:t>będzie kontynuował karierę poza strukturami firmy</w:t>
      </w:r>
      <w:r w:rsidR="0031588A" w:rsidRPr="00FC400F">
        <w:rPr>
          <w:rFonts w:ascii="Verdana" w:hAnsi="Verdana"/>
          <w:b/>
          <w:bCs/>
          <w:sz w:val="20"/>
          <w:szCs w:val="20"/>
          <w:lang w:val="pl-PL"/>
        </w:rPr>
        <w:t>.</w:t>
      </w:r>
    </w:p>
    <w:p w14:paraId="4766130D" w14:textId="5FEE607E" w:rsidR="00FC400F" w:rsidRDefault="00FC400F" w:rsidP="000B74EF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Piotr </w:t>
      </w:r>
      <w:proofErr w:type="spellStart"/>
      <w:r>
        <w:rPr>
          <w:rFonts w:ascii="Verdana" w:hAnsi="Verdana"/>
          <w:sz w:val="20"/>
          <w:szCs w:val="20"/>
          <w:lang w:val="pl-PL"/>
        </w:rPr>
        <w:t>Kuberka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</w:t>
      </w:r>
      <w:r w:rsidR="005A4C1B">
        <w:rPr>
          <w:rFonts w:ascii="Verdana" w:hAnsi="Verdana"/>
          <w:sz w:val="20"/>
          <w:szCs w:val="20"/>
          <w:lang w:val="pl-PL"/>
        </w:rPr>
        <w:t>jest związany z Shell Polska od 19 lat</w:t>
      </w:r>
      <w:r w:rsidR="00C27528">
        <w:rPr>
          <w:rFonts w:ascii="Verdana" w:hAnsi="Verdana"/>
          <w:sz w:val="20"/>
          <w:szCs w:val="20"/>
          <w:lang w:val="pl-PL"/>
        </w:rPr>
        <w:t xml:space="preserve">. </w:t>
      </w:r>
      <w:r w:rsidR="00786369">
        <w:rPr>
          <w:rFonts w:ascii="Verdana" w:hAnsi="Verdana"/>
          <w:sz w:val="20"/>
          <w:szCs w:val="20"/>
          <w:lang w:val="pl-PL"/>
        </w:rPr>
        <w:t xml:space="preserve">Swoją karierę w firmie rozpoczął jako </w:t>
      </w:r>
      <w:r w:rsidR="00AB046E">
        <w:rPr>
          <w:rFonts w:ascii="Verdana" w:hAnsi="Verdana"/>
          <w:sz w:val="20"/>
          <w:szCs w:val="20"/>
          <w:lang w:val="pl-PL"/>
        </w:rPr>
        <w:t xml:space="preserve">manager ds. </w:t>
      </w:r>
      <w:r w:rsidR="00786369">
        <w:rPr>
          <w:rFonts w:ascii="Verdana" w:hAnsi="Verdana"/>
          <w:sz w:val="20"/>
          <w:szCs w:val="20"/>
          <w:lang w:val="pl-PL"/>
        </w:rPr>
        <w:t>podatk</w:t>
      </w:r>
      <w:r w:rsidR="00270C97">
        <w:rPr>
          <w:rFonts w:ascii="Verdana" w:hAnsi="Verdana"/>
          <w:sz w:val="20"/>
          <w:szCs w:val="20"/>
          <w:lang w:val="pl-PL"/>
        </w:rPr>
        <w:t>ó</w:t>
      </w:r>
      <w:r w:rsidR="00786369">
        <w:rPr>
          <w:rFonts w:ascii="Verdana" w:hAnsi="Verdana"/>
          <w:sz w:val="20"/>
          <w:szCs w:val="20"/>
          <w:lang w:val="pl-PL"/>
        </w:rPr>
        <w:t>w</w:t>
      </w:r>
      <w:r w:rsidR="008B5A97">
        <w:rPr>
          <w:rFonts w:ascii="Verdana" w:hAnsi="Verdana"/>
          <w:sz w:val="20"/>
          <w:szCs w:val="20"/>
          <w:lang w:val="pl-PL"/>
        </w:rPr>
        <w:t xml:space="preserve">, </w:t>
      </w:r>
      <w:r w:rsidR="000070F5">
        <w:rPr>
          <w:rFonts w:ascii="Verdana" w:hAnsi="Verdana"/>
          <w:sz w:val="20"/>
          <w:szCs w:val="20"/>
          <w:lang w:val="pl-PL"/>
        </w:rPr>
        <w:t>wspieraj</w:t>
      </w:r>
      <w:r w:rsidR="00270C97">
        <w:rPr>
          <w:rFonts w:ascii="Verdana" w:hAnsi="Verdana"/>
          <w:sz w:val="20"/>
          <w:szCs w:val="20"/>
          <w:lang w:val="pl-PL"/>
        </w:rPr>
        <w:t>ą</w:t>
      </w:r>
      <w:r w:rsidR="000070F5">
        <w:rPr>
          <w:rFonts w:ascii="Verdana" w:hAnsi="Verdana"/>
          <w:sz w:val="20"/>
          <w:szCs w:val="20"/>
          <w:lang w:val="pl-PL"/>
        </w:rPr>
        <w:t>c rozw</w:t>
      </w:r>
      <w:r w:rsidR="00270C97">
        <w:rPr>
          <w:rFonts w:ascii="Verdana" w:hAnsi="Verdana"/>
          <w:sz w:val="20"/>
          <w:szCs w:val="20"/>
          <w:lang w:val="pl-PL"/>
        </w:rPr>
        <w:t>ó</w:t>
      </w:r>
      <w:r w:rsidR="000070F5">
        <w:rPr>
          <w:rFonts w:ascii="Verdana" w:hAnsi="Verdana"/>
          <w:sz w:val="20"/>
          <w:szCs w:val="20"/>
          <w:lang w:val="pl-PL"/>
        </w:rPr>
        <w:t xml:space="preserve">j biznesu w </w:t>
      </w:r>
      <w:r w:rsidR="008B5A97">
        <w:rPr>
          <w:rFonts w:ascii="Verdana" w:hAnsi="Verdana"/>
          <w:sz w:val="20"/>
          <w:szCs w:val="20"/>
          <w:lang w:val="pl-PL"/>
        </w:rPr>
        <w:t>Pols</w:t>
      </w:r>
      <w:r w:rsidR="000070F5">
        <w:rPr>
          <w:rFonts w:ascii="Verdana" w:hAnsi="Verdana"/>
          <w:sz w:val="20"/>
          <w:szCs w:val="20"/>
          <w:lang w:val="pl-PL"/>
        </w:rPr>
        <w:t>ce</w:t>
      </w:r>
      <w:r w:rsidR="008B5A97">
        <w:rPr>
          <w:rFonts w:ascii="Verdana" w:hAnsi="Verdana"/>
          <w:sz w:val="20"/>
          <w:szCs w:val="20"/>
          <w:lang w:val="pl-PL"/>
        </w:rPr>
        <w:t xml:space="preserve">, a następnie </w:t>
      </w:r>
      <w:r w:rsidR="000070F5">
        <w:rPr>
          <w:rFonts w:ascii="Verdana" w:hAnsi="Verdana"/>
          <w:sz w:val="20"/>
          <w:szCs w:val="20"/>
          <w:lang w:val="pl-PL"/>
        </w:rPr>
        <w:t xml:space="preserve">na </w:t>
      </w:r>
      <w:r w:rsidR="008B5A97">
        <w:rPr>
          <w:rFonts w:ascii="Verdana" w:hAnsi="Verdana"/>
          <w:sz w:val="20"/>
          <w:szCs w:val="20"/>
          <w:lang w:val="pl-PL"/>
        </w:rPr>
        <w:t>ryn</w:t>
      </w:r>
      <w:r w:rsidR="000070F5">
        <w:rPr>
          <w:rFonts w:ascii="Verdana" w:hAnsi="Verdana"/>
          <w:sz w:val="20"/>
          <w:szCs w:val="20"/>
          <w:lang w:val="pl-PL"/>
        </w:rPr>
        <w:t>ku</w:t>
      </w:r>
      <w:r w:rsidR="008B5A97">
        <w:rPr>
          <w:rFonts w:ascii="Verdana" w:hAnsi="Verdana"/>
          <w:sz w:val="20"/>
          <w:szCs w:val="20"/>
          <w:lang w:val="pl-PL"/>
        </w:rPr>
        <w:t xml:space="preserve"> </w:t>
      </w:r>
      <w:r w:rsidR="002D2D8B">
        <w:rPr>
          <w:rFonts w:ascii="Verdana" w:hAnsi="Verdana"/>
          <w:sz w:val="20"/>
          <w:szCs w:val="20"/>
          <w:lang w:val="pl-PL"/>
        </w:rPr>
        <w:t>Europ</w:t>
      </w:r>
      <w:r w:rsidR="00EA52DB">
        <w:rPr>
          <w:rFonts w:ascii="Verdana" w:hAnsi="Verdana"/>
          <w:sz w:val="20"/>
          <w:szCs w:val="20"/>
          <w:lang w:val="pl-PL"/>
        </w:rPr>
        <w:t>y</w:t>
      </w:r>
      <w:r w:rsidR="0041308B">
        <w:rPr>
          <w:rFonts w:ascii="Verdana" w:hAnsi="Verdana"/>
          <w:sz w:val="20"/>
          <w:szCs w:val="20"/>
          <w:lang w:val="pl-PL"/>
        </w:rPr>
        <w:t xml:space="preserve"> </w:t>
      </w:r>
      <w:r w:rsidR="0045572D">
        <w:rPr>
          <w:rFonts w:ascii="Verdana" w:hAnsi="Verdana"/>
          <w:sz w:val="20"/>
          <w:szCs w:val="20"/>
          <w:lang w:val="pl-PL"/>
        </w:rPr>
        <w:t>Środkowo-Wschodniej</w:t>
      </w:r>
      <w:r w:rsidR="00EA52DB">
        <w:rPr>
          <w:rFonts w:ascii="Verdana" w:hAnsi="Verdana"/>
          <w:sz w:val="20"/>
          <w:szCs w:val="20"/>
          <w:lang w:val="pl-PL"/>
        </w:rPr>
        <w:t xml:space="preserve">. </w:t>
      </w:r>
      <w:r w:rsidR="000070F5">
        <w:rPr>
          <w:rFonts w:ascii="Verdana" w:hAnsi="Verdana"/>
          <w:sz w:val="20"/>
          <w:szCs w:val="20"/>
          <w:lang w:val="pl-PL"/>
        </w:rPr>
        <w:t>Po oddelegowaniu do g</w:t>
      </w:r>
      <w:r w:rsidR="00270C97">
        <w:rPr>
          <w:rFonts w:ascii="Verdana" w:hAnsi="Verdana"/>
          <w:sz w:val="20"/>
          <w:szCs w:val="20"/>
          <w:lang w:val="pl-PL"/>
        </w:rPr>
        <w:t>łó</w:t>
      </w:r>
      <w:r w:rsidR="000070F5">
        <w:rPr>
          <w:rFonts w:ascii="Verdana" w:hAnsi="Verdana"/>
          <w:sz w:val="20"/>
          <w:szCs w:val="20"/>
          <w:lang w:val="pl-PL"/>
        </w:rPr>
        <w:t>wnej siedziby Shell w Hadze, przez kolejne 5 lat zarz</w:t>
      </w:r>
      <w:r w:rsidR="00804583">
        <w:rPr>
          <w:rFonts w:ascii="Verdana" w:hAnsi="Verdana"/>
          <w:sz w:val="20"/>
          <w:szCs w:val="20"/>
          <w:lang w:val="pl-PL"/>
        </w:rPr>
        <w:t>ą</w:t>
      </w:r>
      <w:r w:rsidR="000070F5">
        <w:rPr>
          <w:rFonts w:ascii="Verdana" w:hAnsi="Verdana"/>
          <w:sz w:val="20"/>
          <w:szCs w:val="20"/>
          <w:lang w:val="pl-PL"/>
        </w:rPr>
        <w:t>dza</w:t>
      </w:r>
      <w:r w:rsidR="00804583">
        <w:rPr>
          <w:rFonts w:ascii="Verdana" w:hAnsi="Verdana"/>
          <w:sz w:val="20"/>
          <w:szCs w:val="20"/>
          <w:lang w:val="pl-PL"/>
        </w:rPr>
        <w:t>ł</w:t>
      </w:r>
      <w:r w:rsidR="000070F5">
        <w:rPr>
          <w:rFonts w:ascii="Verdana" w:hAnsi="Verdana"/>
          <w:sz w:val="20"/>
          <w:szCs w:val="20"/>
          <w:lang w:val="pl-PL"/>
        </w:rPr>
        <w:t xml:space="preserve"> globalnymi projektami standaryzacji </w:t>
      </w:r>
      <w:r w:rsidR="001A421B">
        <w:rPr>
          <w:rFonts w:ascii="Verdana" w:hAnsi="Verdana"/>
          <w:sz w:val="20"/>
          <w:szCs w:val="20"/>
          <w:lang w:val="pl-PL"/>
        </w:rPr>
        <w:t>raportowania i rozlicze</w:t>
      </w:r>
      <w:r w:rsidR="00804583">
        <w:rPr>
          <w:rFonts w:ascii="Verdana" w:hAnsi="Verdana"/>
          <w:sz w:val="20"/>
          <w:szCs w:val="20"/>
          <w:lang w:val="pl-PL"/>
        </w:rPr>
        <w:t>ń</w:t>
      </w:r>
      <w:r w:rsidR="001A421B">
        <w:rPr>
          <w:rFonts w:ascii="Verdana" w:hAnsi="Verdana"/>
          <w:sz w:val="20"/>
          <w:szCs w:val="20"/>
          <w:lang w:val="pl-PL"/>
        </w:rPr>
        <w:t xml:space="preserve"> </w:t>
      </w:r>
      <w:r w:rsidR="000070F5">
        <w:rPr>
          <w:rFonts w:ascii="Verdana" w:hAnsi="Verdana"/>
          <w:sz w:val="20"/>
          <w:szCs w:val="20"/>
          <w:lang w:val="pl-PL"/>
        </w:rPr>
        <w:t>podatkow</w:t>
      </w:r>
      <w:r w:rsidR="001A421B">
        <w:rPr>
          <w:rFonts w:ascii="Verdana" w:hAnsi="Verdana"/>
          <w:sz w:val="20"/>
          <w:szCs w:val="20"/>
          <w:lang w:val="pl-PL"/>
        </w:rPr>
        <w:t>ych.</w:t>
      </w:r>
      <w:r w:rsidR="0097477E" w:rsidDel="00347145">
        <w:rPr>
          <w:rFonts w:ascii="Verdana" w:hAnsi="Verdana"/>
          <w:sz w:val="20"/>
          <w:szCs w:val="20"/>
          <w:lang w:val="pl-PL"/>
        </w:rPr>
        <w:t xml:space="preserve"> </w:t>
      </w:r>
      <w:r w:rsidR="00804583">
        <w:rPr>
          <w:rFonts w:ascii="Verdana" w:hAnsi="Verdana"/>
          <w:sz w:val="20"/>
          <w:szCs w:val="20"/>
          <w:lang w:val="pl-PL"/>
        </w:rPr>
        <w:t>Po powrocie</w:t>
      </w:r>
      <w:r w:rsidR="001A421B">
        <w:rPr>
          <w:rFonts w:ascii="Verdana" w:hAnsi="Verdana"/>
          <w:sz w:val="20"/>
          <w:szCs w:val="20"/>
          <w:lang w:val="pl-PL"/>
        </w:rPr>
        <w:t xml:space="preserve"> do Polski w</w:t>
      </w:r>
      <w:r w:rsidR="000070F5">
        <w:rPr>
          <w:rFonts w:ascii="Verdana" w:hAnsi="Verdana"/>
          <w:sz w:val="20"/>
          <w:szCs w:val="20"/>
          <w:lang w:val="pl-PL"/>
        </w:rPr>
        <w:t xml:space="preserve"> 201</w:t>
      </w:r>
      <w:r w:rsidR="001A421B">
        <w:rPr>
          <w:rFonts w:ascii="Verdana" w:hAnsi="Verdana"/>
          <w:sz w:val="20"/>
          <w:szCs w:val="20"/>
          <w:lang w:val="pl-PL"/>
        </w:rPr>
        <w:t>4</w:t>
      </w:r>
      <w:r w:rsidR="000070F5">
        <w:rPr>
          <w:rFonts w:ascii="Verdana" w:hAnsi="Verdana"/>
          <w:sz w:val="20"/>
          <w:szCs w:val="20"/>
          <w:lang w:val="pl-PL"/>
        </w:rPr>
        <w:t xml:space="preserve"> ro</w:t>
      </w:r>
      <w:r w:rsidR="001A421B">
        <w:rPr>
          <w:rFonts w:ascii="Verdana" w:hAnsi="Verdana"/>
          <w:sz w:val="20"/>
          <w:szCs w:val="20"/>
          <w:lang w:val="pl-PL"/>
        </w:rPr>
        <w:t xml:space="preserve">ku </w:t>
      </w:r>
      <w:r w:rsidR="00804583">
        <w:rPr>
          <w:rFonts w:ascii="Verdana" w:hAnsi="Verdana"/>
          <w:sz w:val="20"/>
          <w:szCs w:val="20"/>
          <w:lang w:val="pl-PL"/>
        </w:rPr>
        <w:t>objął</w:t>
      </w:r>
      <w:r w:rsidR="001A421B">
        <w:rPr>
          <w:rFonts w:ascii="Verdana" w:hAnsi="Verdana"/>
          <w:sz w:val="20"/>
          <w:szCs w:val="20"/>
          <w:lang w:val="pl-PL"/>
        </w:rPr>
        <w:t xml:space="preserve"> stanowisko </w:t>
      </w:r>
      <w:proofErr w:type="spellStart"/>
      <w:r w:rsidR="001A421B">
        <w:rPr>
          <w:rFonts w:ascii="Verdana" w:hAnsi="Verdana"/>
          <w:sz w:val="20"/>
          <w:szCs w:val="20"/>
          <w:lang w:val="pl-PL"/>
        </w:rPr>
        <w:t>Tax</w:t>
      </w:r>
      <w:proofErr w:type="spellEnd"/>
      <w:r w:rsidR="001A421B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="001A421B">
        <w:rPr>
          <w:rFonts w:ascii="Verdana" w:hAnsi="Verdana"/>
          <w:sz w:val="20"/>
          <w:szCs w:val="20"/>
          <w:lang w:val="pl-PL"/>
        </w:rPr>
        <w:t>Process</w:t>
      </w:r>
      <w:proofErr w:type="spellEnd"/>
      <w:r w:rsidR="001A421B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="001A421B">
        <w:rPr>
          <w:rFonts w:ascii="Verdana" w:hAnsi="Verdana"/>
          <w:sz w:val="20"/>
          <w:szCs w:val="20"/>
          <w:lang w:val="pl-PL"/>
        </w:rPr>
        <w:t>Owner</w:t>
      </w:r>
      <w:proofErr w:type="spellEnd"/>
      <w:r w:rsidR="001A421B">
        <w:rPr>
          <w:rFonts w:ascii="Verdana" w:hAnsi="Verdana"/>
          <w:sz w:val="20"/>
          <w:szCs w:val="20"/>
          <w:lang w:val="pl-PL"/>
        </w:rPr>
        <w:t xml:space="preserve"> w</w:t>
      </w:r>
      <w:r w:rsidR="00804583">
        <w:rPr>
          <w:rFonts w:ascii="Verdana" w:hAnsi="Verdana"/>
          <w:sz w:val="20"/>
          <w:szCs w:val="20"/>
          <w:lang w:val="pl-PL"/>
        </w:rPr>
        <w:t> </w:t>
      </w:r>
      <w:r w:rsidR="001A421B">
        <w:rPr>
          <w:rFonts w:ascii="Verdana" w:hAnsi="Verdana"/>
          <w:sz w:val="20"/>
          <w:szCs w:val="20"/>
          <w:lang w:val="pl-PL"/>
        </w:rPr>
        <w:t xml:space="preserve">Shell Business Operations (SBO) w Krakowie. </w:t>
      </w:r>
      <w:r w:rsidR="00C31120">
        <w:rPr>
          <w:rFonts w:ascii="Verdana" w:hAnsi="Verdana"/>
          <w:sz w:val="20"/>
          <w:szCs w:val="20"/>
          <w:lang w:val="pl-PL"/>
        </w:rPr>
        <w:t xml:space="preserve">Następnie w </w:t>
      </w:r>
      <w:r w:rsidR="00347145">
        <w:rPr>
          <w:rFonts w:ascii="Verdana" w:hAnsi="Verdana"/>
          <w:sz w:val="20"/>
          <w:szCs w:val="20"/>
          <w:lang w:val="pl-PL"/>
        </w:rPr>
        <w:t xml:space="preserve">2019 roku </w:t>
      </w:r>
      <w:r w:rsidR="00B029DD">
        <w:rPr>
          <w:rFonts w:ascii="Verdana" w:hAnsi="Verdana"/>
          <w:sz w:val="20"/>
          <w:szCs w:val="20"/>
          <w:lang w:val="pl-PL"/>
        </w:rPr>
        <w:t>został powołany na</w:t>
      </w:r>
      <w:r w:rsidR="001A421B">
        <w:rPr>
          <w:rFonts w:ascii="Verdana" w:hAnsi="Verdana"/>
          <w:sz w:val="20"/>
          <w:szCs w:val="20"/>
          <w:lang w:val="pl-PL"/>
        </w:rPr>
        <w:t xml:space="preserve"> </w:t>
      </w:r>
      <w:r w:rsidR="0097477E">
        <w:rPr>
          <w:rFonts w:ascii="Verdana" w:hAnsi="Verdana"/>
          <w:sz w:val="20"/>
          <w:szCs w:val="20"/>
          <w:lang w:val="pl-PL"/>
        </w:rPr>
        <w:t xml:space="preserve">globalnego </w:t>
      </w:r>
      <w:r w:rsidR="00D369EB">
        <w:rPr>
          <w:rFonts w:ascii="Verdana" w:hAnsi="Verdana"/>
          <w:sz w:val="20"/>
          <w:szCs w:val="20"/>
          <w:lang w:val="pl-PL"/>
        </w:rPr>
        <w:t>wice</w:t>
      </w:r>
      <w:r w:rsidR="0097477E">
        <w:rPr>
          <w:rFonts w:ascii="Verdana" w:hAnsi="Verdana"/>
          <w:sz w:val="20"/>
          <w:szCs w:val="20"/>
          <w:lang w:val="pl-PL"/>
        </w:rPr>
        <w:t>dyrektora ds.</w:t>
      </w:r>
      <w:r w:rsidR="006B0745" w:rsidRPr="006B0745">
        <w:rPr>
          <w:rFonts w:ascii="Arial" w:eastAsia="Times New Roman" w:hAnsi="Arial"/>
          <w:color w:val="000000" w:themeColor="text1"/>
          <w:lang w:val="pl-PL" w:eastAsia="pl-PL"/>
        </w:rPr>
        <w:t> </w:t>
      </w:r>
      <w:r w:rsidR="0097477E">
        <w:rPr>
          <w:rFonts w:ascii="Verdana" w:hAnsi="Verdana"/>
          <w:sz w:val="20"/>
          <w:szCs w:val="20"/>
          <w:lang w:val="pl-PL"/>
        </w:rPr>
        <w:t>procesów podatkowych</w:t>
      </w:r>
      <w:r w:rsidR="003C7157">
        <w:rPr>
          <w:rFonts w:ascii="Verdana" w:hAnsi="Verdana"/>
          <w:sz w:val="20"/>
          <w:szCs w:val="20"/>
          <w:lang w:val="pl-PL"/>
        </w:rPr>
        <w:t xml:space="preserve">, </w:t>
      </w:r>
      <w:r w:rsidR="00B029DD">
        <w:rPr>
          <w:rFonts w:ascii="Verdana" w:hAnsi="Verdana"/>
          <w:sz w:val="20"/>
          <w:szCs w:val="20"/>
          <w:lang w:val="pl-PL"/>
        </w:rPr>
        <w:t xml:space="preserve">a </w:t>
      </w:r>
      <w:r w:rsidR="00881B76">
        <w:rPr>
          <w:rFonts w:ascii="Verdana" w:hAnsi="Verdana"/>
          <w:sz w:val="20"/>
          <w:szCs w:val="20"/>
          <w:lang w:val="pl-PL"/>
        </w:rPr>
        <w:t>w</w:t>
      </w:r>
      <w:r w:rsidR="00E21036">
        <w:rPr>
          <w:rFonts w:ascii="Verdana" w:hAnsi="Verdana"/>
          <w:sz w:val="20"/>
          <w:szCs w:val="20"/>
          <w:lang w:val="pl-PL"/>
        </w:rPr>
        <w:t> </w:t>
      </w:r>
      <w:r w:rsidR="00881B76">
        <w:rPr>
          <w:rFonts w:ascii="Verdana" w:hAnsi="Verdana"/>
          <w:sz w:val="20"/>
          <w:szCs w:val="20"/>
          <w:lang w:val="pl-PL"/>
        </w:rPr>
        <w:t xml:space="preserve">ramach </w:t>
      </w:r>
      <w:r w:rsidR="00B029DD">
        <w:rPr>
          <w:rFonts w:ascii="Verdana" w:hAnsi="Verdana"/>
          <w:sz w:val="20"/>
          <w:szCs w:val="20"/>
          <w:lang w:val="pl-PL"/>
        </w:rPr>
        <w:t>swojej roli zarządza</w:t>
      </w:r>
      <w:r w:rsidR="00881B76">
        <w:rPr>
          <w:rFonts w:ascii="Verdana" w:hAnsi="Verdana"/>
          <w:sz w:val="20"/>
          <w:szCs w:val="20"/>
          <w:lang w:val="pl-PL"/>
        </w:rPr>
        <w:t xml:space="preserve"> </w:t>
      </w:r>
      <w:r w:rsidR="00040E6B">
        <w:rPr>
          <w:rFonts w:ascii="Verdana" w:hAnsi="Verdana"/>
          <w:sz w:val="20"/>
          <w:szCs w:val="20"/>
          <w:lang w:val="pl-PL"/>
        </w:rPr>
        <w:t xml:space="preserve">ponad </w:t>
      </w:r>
      <w:r w:rsidR="003C7157">
        <w:rPr>
          <w:rFonts w:ascii="Verdana" w:hAnsi="Verdana"/>
          <w:sz w:val="20"/>
          <w:szCs w:val="20"/>
          <w:lang w:val="pl-PL"/>
        </w:rPr>
        <w:t>600</w:t>
      </w:r>
      <w:r w:rsidR="004F2BEB">
        <w:rPr>
          <w:rFonts w:ascii="Verdana" w:hAnsi="Verdana"/>
          <w:sz w:val="20"/>
          <w:szCs w:val="20"/>
          <w:lang w:val="pl-PL"/>
        </w:rPr>
        <w:noBreakHyphen/>
      </w:r>
      <w:r w:rsidR="003C7157">
        <w:rPr>
          <w:rFonts w:ascii="Verdana" w:hAnsi="Verdana"/>
          <w:sz w:val="20"/>
          <w:szCs w:val="20"/>
          <w:lang w:val="pl-PL"/>
        </w:rPr>
        <w:t>osobowym zespołem rozmieszczony</w:t>
      </w:r>
      <w:r w:rsidR="0004068C">
        <w:rPr>
          <w:rFonts w:ascii="Verdana" w:hAnsi="Verdana"/>
          <w:sz w:val="20"/>
          <w:szCs w:val="20"/>
          <w:lang w:val="pl-PL"/>
        </w:rPr>
        <w:t>m</w:t>
      </w:r>
      <w:r w:rsidR="003C7157">
        <w:rPr>
          <w:rFonts w:ascii="Verdana" w:hAnsi="Verdana"/>
          <w:sz w:val="20"/>
          <w:szCs w:val="20"/>
          <w:lang w:val="pl-PL"/>
        </w:rPr>
        <w:t xml:space="preserve"> </w:t>
      </w:r>
      <w:r w:rsidR="00040E6B">
        <w:rPr>
          <w:rFonts w:ascii="Verdana" w:hAnsi="Verdana"/>
          <w:sz w:val="20"/>
          <w:szCs w:val="20"/>
          <w:lang w:val="pl-PL"/>
        </w:rPr>
        <w:t>w 4 krajach w</w:t>
      </w:r>
      <w:r w:rsidR="00E21036">
        <w:rPr>
          <w:rFonts w:ascii="Verdana" w:hAnsi="Verdana"/>
          <w:sz w:val="20"/>
          <w:szCs w:val="20"/>
          <w:lang w:val="pl-PL"/>
        </w:rPr>
        <w:t> </w:t>
      </w:r>
      <w:r w:rsidR="00040E6B">
        <w:rPr>
          <w:rFonts w:ascii="Verdana" w:hAnsi="Verdana"/>
          <w:sz w:val="20"/>
          <w:szCs w:val="20"/>
          <w:lang w:val="pl-PL"/>
        </w:rPr>
        <w:t xml:space="preserve">Europie i Azji. W tym samym roku Piotr </w:t>
      </w:r>
      <w:proofErr w:type="spellStart"/>
      <w:r w:rsidR="00B53F6D">
        <w:rPr>
          <w:rFonts w:ascii="Verdana" w:hAnsi="Verdana"/>
          <w:sz w:val="20"/>
          <w:szCs w:val="20"/>
          <w:lang w:val="pl-PL"/>
        </w:rPr>
        <w:t>Kuberka</w:t>
      </w:r>
      <w:proofErr w:type="spellEnd"/>
      <w:r w:rsidR="00B53F6D">
        <w:rPr>
          <w:rFonts w:ascii="Verdana" w:hAnsi="Verdana"/>
          <w:sz w:val="20"/>
          <w:szCs w:val="20"/>
          <w:lang w:val="pl-PL"/>
        </w:rPr>
        <w:t xml:space="preserve"> </w:t>
      </w:r>
      <w:r w:rsidR="00AA1795">
        <w:rPr>
          <w:rFonts w:ascii="Verdana" w:hAnsi="Verdana"/>
          <w:sz w:val="20"/>
          <w:szCs w:val="20"/>
          <w:lang w:val="pl-PL"/>
        </w:rPr>
        <w:t xml:space="preserve">podjął się </w:t>
      </w:r>
      <w:r w:rsidR="00FC76C1">
        <w:rPr>
          <w:rFonts w:ascii="Verdana" w:hAnsi="Verdana"/>
          <w:sz w:val="20"/>
          <w:szCs w:val="20"/>
          <w:lang w:val="pl-PL"/>
        </w:rPr>
        <w:t>t</w:t>
      </w:r>
      <w:r w:rsidR="00AA1795">
        <w:rPr>
          <w:rFonts w:ascii="Verdana" w:hAnsi="Verdana"/>
          <w:sz w:val="20"/>
          <w:szCs w:val="20"/>
          <w:lang w:val="pl-PL"/>
        </w:rPr>
        <w:t xml:space="preserve">eż </w:t>
      </w:r>
      <w:r w:rsidR="008772AD">
        <w:rPr>
          <w:rFonts w:ascii="Verdana" w:hAnsi="Verdana"/>
          <w:sz w:val="20"/>
          <w:szCs w:val="20"/>
          <w:lang w:val="pl-PL"/>
        </w:rPr>
        <w:t>kier</w:t>
      </w:r>
      <w:r w:rsidR="008A7FC0">
        <w:rPr>
          <w:rFonts w:ascii="Verdana" w:hAnsi="Verdana"/>
          <w:sz w:val="20"/>
          <w:szCs w:val="20"/>
          <w:lang w:val="pl-PL"/>
        </w:rPr>
        <w:t>o</w:t>
      </w:r>
      <w:r w:rsidR="0014398B">
        <w:rPr>
          <w:rFonts w:ascii="Verdana" w:hAnsi="Verdana"/>
          <w:sz w:val="20"/>
          <w:szCs w:val="20"/>
          <w:lang w:val="pl-PL"/>
        </w:rPr>
        <w:t>wnictwa</w:t>
      </w:r>
      <w:r w:rsidR="008A7FC0">
        <w:rPr>
          <w:rFonts w:ascii="Verdana" w:hAnsi="Verdana"/>
          <w:sz w:val="20"/>
          <w:szCs w:val="20"/>
          <w:lang w:val="pl-PL"/>
        </w:rPr>
        <w:t xml:space="preserve"> Centrum Operacji Finansowych w </w:t>
      </w:r>
      <w:r w:rsidR="001A421B">
        <w:rPr>
          <w:rFonts w:ascii="Verdana" w:hAnsi="Verdana"/>
          <w:sz w:val="20"/>
          <w:szCs w:val="20"/>
          <w:lang w:val="pl-PL"/>
        </w:rPr>
        <w:t>SBO</w:t>
      </w:r>
      <w:r w:rsidR="008A7FC0">
        <w:rPr>
          <w:rFonts w:ascii="Verdana" w:hAnsi="Verdana"/>
          <w:sz w:val="20"/>
          <w:szCs w:val="20"/>
          <w:lang w:val="pl-PL"/>
        </w:rPr>
        <w:t xml:space="preserve"> Kraków</w:t>
      </w:r>
      <w:r w:rsidR="00E451DC">
        <w:rPr>
          <w:rFonts w:ascii="Verdana" w:hAnsi="Verdana"/>
          <w:sz w:val="20"/>
          <w:szCs w:val="20"/>
          <w:lang w:val="pl-PL"/>
        </w:rPr>
        <w:t>, jednym z globalnych centrów operacyjnych Shell</w:t>
      </w:r>
      <w:r w:rsidR="008A7FC0">
        <w:rPr>
          <w:rFonts w:ascii="Verdana" w:hAnsi="Verdana"/>
          <w:sz w:val="20"/>
          <w:szCs w:val="20"/>
          <w:lang w:val="pl-PL"/>
        </w:rPr>
        <w:t xml:space="preserve">. </w:t>
      </w:r>
    </w:p>
    <w:p w14:paraId="0F561E70" w14:textId="54BADB07" w:rsidR="00CB6EC8" w:rsidRDefault="00E4320A" w:rsidP="000B74EF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Piotr j</w:t>
      </w:r>
      <w:r w:rsidR="003842F7">
        <w:rPr>
          <w:rFonts w:ascii="Verdana" w:hAnsi="Verdana"/>
          <w:sz w:val="20"/>
          <w:szCs w:val="20"/>
          <w:lang w:val="pl-PL"/>
        </w:rPr>
        <w:t xml:space="preserve">est absolwentem wydziału prawa Uniwersytetu </w:t>
      </w:r>
      <w:r w:rsidR="001A421B">
        <w:rPr>
          <w:rFonts w:ascii="Verdana" w:hAnsi="Verdana"/>
          <w:sz w:val="20"/>
          <w:szCs w:val="20"/>
          <w:lang w:val="pl-PL"/>
        </w:rPr>
        <w:t>im</w:t>
      </w:r>
      <w:r w:rsidR="007A204A">
        <w:rPr>
          <w:rFonts w:ascii="Verdana" w:hAnsi="Verdana"/>
          <w:sz w:val="20"/>
          <w:szCs w:val="20"/>
          <w:lang w:val="pl-PL"/>
        </w:rPr>
        <w:t>. Adama Mickiewicza w</w:t>
      </w:r>
      <w:r w:rsidR="00AD6952">
        <w:rPr>
          <w:rFonts w:ascii="Verdana" w:hAnsi="Verdana"/>
          <w:sz w:val="20"/>
          <w:szCs w:val="20"/>
          <w:lang w:val="pl-PL"/>
        </w:rPr>
        <w:t> </w:t>
      </w:r>
      <w:r w:rsidR="007A204A">
        <w:rPr>
          <w:rFonts w:ascii="Verdana" w:hAnsi="Verdana"/>
          <w:sz w:val="20"/>
          <w:szCs w:val="20"/>
          <w:lang w:val="pl-PL"/>
        </w:rPr>
        <w:t>Poznaniu</w:t>
      </w:r>
      <w:r w:rsidR="003842F7">
        <w:rPr>
          <w:rFonts w:ascii="Verdana" w:hAnsi="Verdana"/>
          <w:sz w:val="20"/>
          <w:szCs w:val="20"/>
          <w:lang w:val="pl-PL"/>
        </w:rPr>
        <w:t xml:space="preserve">, ukończył również </w:t>
      </w:r>
      <w:r w:rsidR="007A204A">
        <w:rPr>
          <w:rFonts w:ascii="Verdana" w:hAnsi="Verdana"/>
          <w:sz w:val="20"/>
          <w:szCs w:val="20"/>
          <w:lang w:val="pl-PL"/>
        </w:rPr>
        <w:t xml:space="preserve">studia prawnicze i </w:t>
      </w:r>
      <w:r w:rsidR="0028240D">
        <w:rPr>
          <w:rFonts w:ascii="Verdana" w:hAnsi="Verdana"/>
          <w:sz w:val="20"/>
          <w:szCs w:val="20"/>
          <w:lang w:val="pl-PL"/>
        </w:rPr>
        <w:t xml:space="preserve">z </w:t>
      </w:r>
      <w:r w:rsidR="007A204A">
        <w:rPr>
          <w:rFonts w:ascii="Verdana" w:hAnsi="Verdana"/>
          <w:sz w:val="20"/>
          <w:szCs w:val="20"/>
          <w:lang w:val="pl-PL"/>
        </w:rPr>
        <w:t>mi</w:t>
      </w:r>
      <w:r w:rsidR="000E3BF8">
        <w:rPr>
          <w:rFonts w:ascii="Verdana" w:hAnsi="Verdana"/>
          <w:sz w:val="20"/>
          <w:szCs w:val="20"/>
          <w:lang w:val="pl-PL"/>
        </w:rPr>
        <w:t>ę</w:t>
      </w:r>
      <w:r w:rsidR="007A204A">
        <w:rPr>
          <w:rFonts w:ascii="Verdana" w:hAnsi="Verdana"/>
          <w:sz w:val="20"/>
          <w:szCs w:val="20"/>
          <w:lang w:val="pl-PL"/>
        </w:rPr>
        <w:t xml:space="preserve">dzynarodowego prawa podatkowego na </w:t>
      </w:r>
      <w:r w:rsidR="00A47BA0">
        <w:rPr>
          <w:rFonts w:ascii="Verdana" w:hAnsi="Verdana"/>
          <w:sz w:val="20"/>
          <w:szCs w:val="20"/>
          <w:lang w:val="pl-PL"/>
        </w:rPr>
        <w:t>Uniwersyte</w:t>
      </w:r>
      <w:r w:rsidR="007A204A">
        <w:rPr>
          <w:rFonts w:ascii="Verdana" w:hAnsi="Verdana"/>
          <w:sz w:val="20"/>
          <w:szCs w:val="20"/>
          <w:lang w:val="pl-PL"/>
        </w:rPr>
        <w:t>cie</w:t>
      </w:r>
      <w:r w:rsidR="00A47BA0">
        <w:rPr>
          <w:rFonts w:ascii="Verdana" w:hAnsi="Verdana"/>
          <w:sz w:val="20"/>
          <w:szCs w:val="20"/>
          <w:lang w:val="pl-PL"/>
        </w:rPr>
        <w:t xml:space="preserve"> </w:t>
      </w:r>
      <w:r w:rsidR="008447D5">
        <w:rPr>
          <w:rFonts w:ascii="Verdana" w:hAnsi="Verdana"/>
          <w:sz w:val="20"/>
          <w:szCs w:val="20"/>
          <w:lang w:val="pl-PL"/>
        </w:rPr>
        <w:t xml:space="preserve">w </w:t>
      </w:r>
      <w:r w:rsidR="00A47BA0">
        <w:rPr>
          <w:rFonts w:ascii="Verdana" w:hAnsi="Verdana"/>
          <w:sz w:val="20"/>
          <w:szCs w:val="20"/>
          <w:lang w:val="pl-PL"/>
        </w:rPr>
        <w:t>Hambur</w:t>
      </w:r>
      <w:r w:rsidR="008447D5">
        <w:rPr>
          <w:rFonts w:ascii="Verdana" w:hAnsi="Verdana"/>
          <w:sz w:val="20"/>
          <w:szCs w:val="20"/>
          <w:lang w:val="pl-PL"/>
        </w:rPr>
        <w:t>gu</w:t>
      </w:r>
      <w:r w:rsidR="001D2E07">
        <w:rPr>
          <w:rFonts w:ascii="Verdana" w:hAnsi="Verdana"/>
          <w:sz w:val="20"/>
          <w:szCs w:val="20"/>
          <w:lang w:val="pl-PL"/>
        </w:rPr>
        <w:t xml:space="preserve"> oraz </w:t>
      </w:r>
      <w:r w:rsidR="007A204A">
        <w:rPr>
          <w:rFonts w:ascii="Verdana" w:hAnsi="Verdana"/>
          <w:sz w:val="20"/>
          <w:szCs w:val="20"/>
          <w:lang w:val="pl-PL"/>
        </w:rPr>
        <w:t>studia finansowe dla manager</w:t>
      </w:r>
      <w:r w:rsidR="0093083C">
        <w:rPr>
          <w:rFonts w:ascii="Verdana" w:hAnsi="Verdana"/>
          <w:sz w:val="20"/>
          <w:szCs w:val="20"/>
          <w:lang w:val="pl-PL"/>
        </w:rPr>
        <w:t>ó</w:t>
      </w:r>
      <w:r w:rsidR="007A204A">
        <w:rPr>
          <w:rFonts w:ascii="Verdana" w:hAnsi="Verdana"/>
          <w:sz w:val="20"/>
          <w:szCs w:val="20"/>
          <w:lang w:val="pl-PL"/>
        </w:rPr>
        <w:t xml:space="preserve">w w </w:t>
      </w:r>
      <w:r w:rsidR="00A47BA0">
        <w:rPr>
          <w:rFonts w:ascii="Verdana" w:hAnsi="Verdana"/>
          <w:sz w:val="20"/>
          <w:szCs w:val="20"/>
          <w:lang w:val="pl-PL"/>
        </w:rPr>
        <w:t>Szko</w:t>
      </w:r>
      <w:r w:rsidR="007A204A">
        <w:rPr>
          <w:rFonts w:ascii="Verdana" w:hAnsi="Verdana"/>
          <w:sz w:val="20"/>
          <w:szCs w:val="20"/>
          <w:lang w:val="pl-PL"/>
        </w:rPr>
        <w:t>le</w:t>
      </w:r>
      <w:r w:rsidR="00A47BA0">
        <w:rPr>
          <w:rFonts w:ascii="Verdana" w:hAnsi="Verdana"/>
          <w:sz w:val="20"/>
          <w:szCs w:val="20"/>
          <w:lang w:val="pl-PL"/>
        </w:rPr>
        <w:t xml:space="preserve"> Główn</w:t>
      </w:r>
      <w:r w:rsidR="007A204A">
        <w:rPr>
          <w:rFonts w:ascii="Verdana" w:hAnsi="Verdana"/>
          <w:sz w:val="20"/>
          <w:szCs w:val="20"/>
          <w:lang w:val="pl-PL"/>
        </w:rPr>
        <w:t>ej</w:t>
      </w:r>
      <w:r w:rsidR="00A47BA0">
        <w:rPr>
          <w:rFonts w:ascii="Verdana" w:hAnsi="Verdana"/>
          <w:sz w:val="20"/>
          <w:szCs w:val="20"/>
          <w:lang w:val="pl-PL"/>
        </w:rPr>
        <w:t xml:space="preserve"> Handlow</w:t>
      </w:r>
      <w:r w:rsidR="007A204A">
        <w:rPr>
          <w:rFonts w:ascii="Verdana" w:hAnsi="Verdana"/>
          <w:sz w:val="20"/>
          <w:szCs w:val="20"/>
          <w:lang w:val="pl-PL"/>
        </w:rPr>
        <w:t>ej</w:t>
      </w:r>
      <w:r w:rsidR="001D2E07">
        <w:rPr>
          <w:rFonts w:ascii="Verdana" w:hAnsi="Verdana"/>
          <w:sz w:val="20"/>
          <w:szCs w:val="20"/>
          <w:lang w:val="pl-PL"/>
        </w:rPr>
        <w:t xml:space="preserve"> w Warszawie</w:t>
      </w:r>
      <w:r w:rsidR="005302DF">
        <w:rPr>
          <w:rFonts w:ascii="Verdana" w:hAnsi="Verdana"/>
          <w:sz w:val="20"/>
          <w:szCs w:val="20"/>
          <w:lang w:val="pl-PL"/>
        </w:rPr>
        <w:t>.</w:t>
      </w:r>
      <w:r w:rsidR="003945B4" w:rsidDel="005302DF">
        <w:rPr>
          <w:rFonts w:ascii="Verdana" w:hAnsi="Verdana"/>
          <w:sz w:val="20"/>
          <w:szCs w:val="20"/>
          <w:lang w:val="pl-PL"/>
        </w:rPr>
        <w:t xml:space="preserve"> </w:t>
      </w:r>
      <w:r w:rsidR="005302DF">
        <w:rPr>
          <w:rFonts w:ascii="Verdana" w:hAnsi="Verdana"/>
          <w:sz w:val="20"/>
          <w:szCs w:val="20"/>
          <w:lang w:val="pl-PL"/>
        </w:rPr>
        <w:t xml:space="preserve">Posiada </w:t>
      </w:r>
      <w:r w:rsidR="00694B96">
        <w:rPr>
          <w:rFonts w:ascii="Verdana" w:hAnsi="Verdana"/>
          <w:sz w:val="20"/>
          <w:szCs w:val="20"/>
          <w:lang w:val="pl-PL"/>
        </w:rPr>
        <w:t>także</w:t>
      </w:r>
      <w:r w:rsidR="003945B4">
        <w:rPr>
          <w:rFonts w:ascii="Verdana" w:hAnsi="Verdana"/>
          <w:sz w:val="20"/>
          <w:szCs w:val="20"/>
          <w:lang w:val="pl-PL"/>
        </w:rPr>
        <w:t xml:space="preserve"> </w:t>
      </w:r>
      <w:r w:rsidR="00F932F8">
        <w:rPr>
          <w:rFonts w:ascii="Verdana" w:hAnsi="Verdana"/>
          <w:sz w:val="20"/>
          <w:szCs w:val="20"/>
          <w:lang w:val="pl-PL"/>
        </w:rPr>
        <w:t>certyfikat s</w:t>
      </w:r>
      <w:r w:rsidR="00F932F8" w:rsidRPr="00F932F8">
        <w:rPr>
          <w:rFonts w:ascii="Verdana" w:hAnsi="Verdana"/>
          <w:sz w:val="20"/>
          <w:szCs w:val="20"/>
          <w:lang w:val="pl-PL"/>
        </w:rPr>
        <w:t>pecjalist</w:t>
      </w:r>
      <w:r w:rsidR="00F932F8">
        <w:rPr>
          <w:rFonts w:ascii="Verdana" w:hAnsi="Verdana"/>
          <w:sz w:val="20"/>
          <w:szCs w:val="20"/>
          <w:lang w:val="pl-PL"/>
        </w:rPr>
        <w:t>y</w:t>
      </w:r>
      <w:r w:rsidR="00F932F8" w:rsidRPr="00F932F8">
        <w:rPr>
          <w:rFonts w:ascii="Verdana" w:hAnsi="Verdana"/>
          <w:sz w:val="20"/>
          <w:szCs w:val="20"/>
          <w:lang w:val="pl-PL"/>
        </w:rPr>
        <w:t xml:space="preserve"> ds. zarządzania projektami</w:t>
      </w:r>
      <w:r w:rsidR="00317DC3">
        <w:rPr>
          <w:rFonts w:ascii="Verdana" w:hAnsi="Verdana"/>
          <w:sz w:val="20"/>
          <w:szCs w:val="20"/>
          <w:lang w:val="pl-PL"/>
        </w:rPr>
        <w:t xml:space="preserve"> (PMP – Project Management Professional)</w:t>
      </w:r>
      <w:r w:rsidR="00F932F8">
        <w:rPr>
          <w:rFonts w:ascii="Verdana" w:hAnsi="Verdana"/>
          <w:sz w:val="20"/>
          <w:szCs w:val="20"/>
          <w:lang w:val="pl-PL"/>
        </w:rPr>
        <w:t xml:space="preserve">. </w:t>
      </w:r>
      <w:r w:rsidR="00D630DD">
        <w:rPr>
          <w:rFonts w:ascii="Verdana" w:hAnsi="Verdana"/>
          <w:sz w:val="20"/>
          <w:szCs w:val="20"/>
          <w:lang w:val="pl-PL"/>
        </w:rPr>
        <w:t xml:space="preserve">Jego wykształcenie i </w:t>
      </w:r>
      <w:r w:rsidR="00031F1D">
        <w:rPr>
          <w:rFonts w:ascii="Verdana" w:hAnsi="Verdana"/>
          <w:sz w:val="20"/>
          <w:szCs w:val="20"/>
          <w:lang w:val="pl-PL"/>
        </w:rPr>
        <w:t xml:space="preserve">dotychczasowe doświadczenie </w:t>
      </w:r>
      <w:r w:rsidR="00E73E12">
        <w:rPr>
          <w:rFonts w:ascii="Verdana" w:hAnsi="Verdana"/>
          <w:sz w:val="20"/>
          <w:szCs w:val="20"/>
          <w:lang w:val="pl-PL"/>
        </w:rPr>
        <w:t>będą</w:t>
      </w:r>
      <w:r w:rsidR="00FC76C1">
        <w:rPr>
          <w:rFonts w:ascii="Verdana" w:hAnsi="Verdana"/>
          <w:sz w:val="20"/>
          <w:szCs w:val="20"/>
          <w:lang w:val="pl-PL"/>
        </w:rPr>
        <w:t xml:space="preserve"> cenne na</w:t>
      </w:r>
      <w:r w:rsidR="008479F8">
        <w:rPr>
          <w:rFonts w:ascii="Verdana" w:hAnsi="Verdana"/>
          <w:sz w:val="20"/>
          <w:szCs w:val="20"/>
          <w:lang w:val="pl-PL"/>
        </w:rPr>
        <w:t xml:space="preserve"> nowym stanowisku, które do tej pory ob</w:t>
      </w:r>
      <w:r w:rsidR="000F07F8">
        <w:rPr>
          <w:rFonts w:ascii="Verdana" w:hAnsi="Verdana"/>
          <w:sz w:val="20"/>
          <w:szCs w:val="20"/>
          <w:lang w:val="pl-PL"/>
        </w:rPr>
        <w:t>ejmował</w:t>
      </w:r>
      <w:r w:rsidR="00F167CF">
        <w:rPr>
          <w:rFonts w:ascii="Verdana" w:hAnsi="Verdana"/>
          <w:sz w:val="20"/>
          <w:szCs w:val="20"/>
          <w:lang w:val="pl-PL"/>
        </w:rPr>
        <w:t xml:space="preserve"> Piotr </w:t>
      </w:r>
      <w:r w:rsidR="00F22D82">
        <w:rPr>
          <w:rFonts w:ascii="Verdana" w:hAnsi="Verdana"/>
          <w:sz w:val="20"/>
          <w:szCs w:val="20"/>
          <w:lang w:val="pl-PL"/>
        </w:rPr>
        <w:t>Dziwok</w:t>
      </w:r>
      <w:r w:rsidR="001F20F5">
        <w:rPr>
          <w:rFonts w:ascii="Verdana" w:hAnsi="Verdana"/>
          <w:sz w:val="20"/>
          <w:szCs w:val="20"/>
          <w:lang w:val="pl-PL"/>
        </w:rPr>
        <w:t xml:space="preserve">. </w:t>
      </w:r>
      <w:r w:rsidR="00F22D82">
        <w:rPr>
          <w:rFonts w:ascii="Verdana" w:hAnsi="Verdana"/>
          <w:sz w:val="20"/>
          <w:szCs w:val="20"/>
          <w:lang w:val="pl-PL"/>
        </w:rPr>
        <w:t xml:space="preserve">Dotychczasowy prezes zarządu Shell Polska, po 27 latach współpracy z Shell będzie kontynuował karierę poza strukturami </w:t>
      </w:r>
      <w:r w:rsidR="00F662B1">
        <w:rPr>
          <w:rFonts w:ascii="Verdana" w:hAnsi="Verdana"/>
          <w:sz w:val="20"/>
          <w:szCs w:val="20"/>
          <w:lang w:val="pl-PL"/>
        </w:rPr>
        <w:t>firmy.</w:t>
      </w:r>
    </w:p>
    <w:p w14:paraId="5185E94E" w14:textId="401F669F" w:rsidR="00F9347D" w:rsidRDefault="000F07F8" w:rsidP="000B74EF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i/>
          <w:iCs/>
          <w:sz w:val="20"/>
          <w:szCs w:val="20"/>
          <w:lang w:val="pl-PL"/>
        </w:rPr>
        <w:t>–</w:t>
      </w:r>
      <w:r w:rsidR="007D6B73" w:rsidDel="000F07F8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pl-PL"/>
        </w:rPr>
        <w:t xml:space="preserve">Awans na </w:t>
      </w:r>
      <w:r w:rsidR="007D6B73">
        <w:rPr>
          <w:rFonts w:ascii="Verdana" w:hAnsi="Verdana"/>
          <w:i/>
          <w:iCs/>
          <w:sz w:val="20"/>
          <w:szCs w:val="20"/>
          <w:lang w:val="pl-PL"/>
        </w:rPr>
        <w:t xml:space="preserve">prezesa zarządu </w:t>
      </w:r>
      <w:r w:rsidR="00C24959">
        <w:rPr>
          <w:rFonts w:ascii="Verdana" w:hAnsi="Verdana"/>
          <w:i/>
          <w:iCs/>
          <w:sz w:val="20"/>
          <w:szCs w:val="20"/>
          <w:lang w:val="pl-PL"/>
        </w:rPr>
        <w:t xml:space="preserve">Shell Polska </w:t>
      </w:r>
      <w:r w:rsidR="007D6B73">
        <w:rPr>
          <w:rFonts w:ascii="Verdana" w:hAnsi="Verdana"/>
          <w:i/>
          <w:iCs/>
          <w:sz w:val="20"/>
          <w:szCs w:val="20"/>
          <w:lang w:val="pl-PL"/>
        </w:rPr>
        <w:t xml:space="preserve">to zdecydowanie </w:t>
      </w:r>
      <w:r w:rsidR="00C24959">
        <w:rPr>
          <w:rFonts w:ascii="Verdana" w:hAnsi="Verdana"/>
          <w:i/>
          <w:iCs/>
          <w:sz w:val="20"/>
          <w:szCs w:val="20"/>
          <w:lang w:val="pl-PL"/>
        </w:rPr>
        <w:t>wielkie wyróżnienie</w:t>
      </w:r>
      <w:r w:rsidR="00923A94">
        <w:rPr>
          <w:rFonts w:ascii="Verdana" w:hAnsi="Verdana"/>
          <w:i/>
          <w:iCs/>
          <w:sz w:val="20"/>
          <w:szCs w:val="20"/>
          <w:lang w:val="pl-PL"/>
        </w:rPr>
        <w:t>,</w:t>
      </w:r>
      <w:r w:rsidR="00C24959">
        <w:rPr>
          <w:rFonts w:ascii="Verdana" w:hAnsi="Verdana"/>
          <w:i/>
          <w:iCs/>
          <w:sz w:val="20"/>
          <w:szCs w:val="20"/>
          <w:lang w:val="pl-PL"/>
        </w:rPr>
        <w:t xml:space="preserve"> ale również wyzwanie. </w:t>
      </w:r>
      <w:r w:rsidR="003B5478">
        <w:rPr>
          <w:rFonts w:ascii="Verdana" w:hAnsi="Verdana"/>
          <w:i/>
          <w:iCs/>
          <w:sz w:val="20"/>
          <w:szCs w:val="20"/>
          <w:lang w:val="pl-PL"/>
        </w:rPr>
        <w:t>Jest mi niezmiernie miło, że</w:t>
      </w:r>
      <w:r w:rsidR="008469BF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B14F75">
        <w:rPr>
          <w:rFonts w:ascii="Verdana" w:hAnsi="Verdana"/>
          <w:i/>
          <w:iCs/>
          <w:sz w:val="20"/>
          <w:szCs w:val="20"/>
          <w:lang w:val="pl-PL"/>
        </w:rPr>
        <w:t xml:space="preserve">zostałem obdarzony takim </w:t>
      </w:r>
      <w:r w:rsidR="00A71477">
        <w:rPr>
          <w:rFonts w:ascii="Verdana" w:hAnsi="Verdana"/>
          <w:i/>
          <w:iCs/>
          <w:sz w:val="20"/>
          <w:szCs w:val="20"/>
          <w:lang w:val="pl-PL"/>
        </w:rPr>
        <w:t>zaufanie</w:t>
      </w:r>
      <w:r w:rsidR="00B14F75">
        <w:rPr>
          <w:rFonts w:ascii="Verdana" w:hAnsi="Verdana"/>
          <w:i/>
          <w:iCs/>
          <w:sz w:val="20"/>
          <w:szCs w:val="20"/>
          <w:lang w:val="pl-PL"/>
        </w:rPr>
        <w:t>m</w:t>
      </w:r>
      <w:r w:rsidR="00A71477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122752">
        <w:rPr>
          <w:rFonts w:ascii="Verdana" w:hAnsi="Verdana"/>
          <w:i/>
          <w:iCs/>
          <w:sz w:val="20"/>
          <w:szCs w:val="20"/>
          <w:lang w:val="pl-PL"/>
        </w:rPr>
        <w:t>o</w:t>
      </w:r>
      <w:r w:rsidR="00A71477">
        <w:rPr>
          <w:rFonts w:ascii="Verdana" w:hAnsi="Verdana"/>
          <w:i/>
          <w:iCs/>
          <w:sz w:val="20"/>
          <w:szCs w:val="20"/>
          <w:lang w:val="pl-PL"/>
        </w:rPr>
        <w:t>raz</w:t>
      </w:r>
      <w:r w:rsidR="008469BF">
        <w:rPr>
          <w:rFonts w:ascii="Verdana" w:hAnsi="Verdana"/>
          <w:i/>
          <w:iCs/>
          <w:sz w:val="20"/>
          <w:szCs w:val="20"/>
          <w:lang w:val="pl-PL"/>
        </w:rPr>
        <w:t xml:space="preserve"> szans</w:t>
      </w:r>
      <w:r w:rsidR="00B14F75">
        <w:rPr>
          <w:rFonts w:ascii="Verdana" w:hAnsi="Verdana"/>
          <w:i/>
          <w:iCs/>
          <w:sz w:val="20"/>
          <w:szCs w:val="20"/>
          <w:lang w:val="pl-PL"/>
        </w:rPr>
        <w:t>ą</w:t>
      </w:r>
      <w:r w:rsidR="008469BF">
        <w:rPr>
          <w:rFonts w:ascii="Verdana" w:hAnsi="Verdana"/>
          <w:i/>
          <w:iCs/>
          <w:sz w:val="20"/>
          <w:szCs w:val="20"/>
          <w:lang w:val="pl-PL"/>
        </w:rPr>
        <w:t xml:space="preserve"> realnego wpływu </w:t>
      </w:r>
      <w:r w:rsidR="002417C4">
        <w:rPr>
          <w:rFonts w:ascii="Verdana" w:hAnsi="Verdana"/>
          <w:i/>
          <w:iCs/>
          <w:sz w:val="20"/>
          <w:szCs w:val="20"/>
          <w:lang w:val="pl-PL"/>
        </w:rPr>
        <w:t>na rozwój firmy</w:t>
      </w:r>
      <w:r w:rsidR="00926A50">
        <w:rPr>
          <w:rFonts w:ascii="Verdana" w:hAnsi="Verdana"/>
          <w:i/>
          <w:iCs/>
          <w:sz w:val="20"/>
          <w:szCs w:val="20"/>
          <w:lang w:val="pl-PL"/>
        </w:rPr>
        <w:t xml:space="preserve">. Jestem pewien, że </w:t>
      </w:r>
      <w:r w:rsidR="00923A94">
        <w:rPr>
          <w:rFonts w:ascii="Verdana" w:hAnsi="Verdana"/>
          <w:i/>
          <w:iCs/>
          <w:sz w:val="20"/>
          <w:szCs w:val="20"/>
          <w:lang w:val="pl-PL"/>
        </w:rPr>
        <w:t xml:space="preserve">razem </w:t>
      </w:r>
      <w:r w:rsidR="006D4BA7">
        <w:rPr>
          <w:rFonts w:ascii="Verdana" w:hAnsi="Verdana"/>
          <w:i/>
          <w:iCs/>
          <w:sz w:val="20"/>
          <w:szCs w:val="20"/>
          <w:lang w:val="pl-PL"/>
        </w:rPr>
        <w:t xml:space="preserve">z ponad 4,7 tys. załogą </w:t>
      </w:r>
      <w:r w:rsidR="00926A50">
        <w:rPr>
          <w:rFonts w:ascii="Verdana" w:hAnsi="Verdana"/>
          <w:i/>
          <w:iCs/>
          <w:sz w:val="20"/>
          <w:szCs w:val="20"/>
          <w:lang w:val="pl-PL"/>
        </w:rPr>
        <w:t xml:space="preserve">Shell Polska 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b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ę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dziemy udoskonalać nasz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ą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obecn</w:t>
      </w:r>
      <w:r w:rsidR="0093083C">
        <w:rPr>
          <w:rFonts w:ascii="Verdana" w:hAnsi="Verdana"/>
          <w:i/>
          <w:iCs/>
          <w:sz w:val="20"/>
          <w:szCs w:val="20"/>
          <w:lang w:val="pl-PL"/>
        </w:rPr>
        <w:t>ą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ofert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ę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jak r</w:t>
      </w:r>
      <w:r w:rsidR="0093083C">
        <w:rPr>
          <w:rFonts w:ascii="Verdana" w:hAnsi="Verdana"/>
          <w:i/>
          <w:iCs/>
          <w:sz w:val="20"/>
          <w:szCs w:val="20"/>
          <w:lang w:val="pl-PL"/>
        </w:rPr>
        <w:t>ó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wnie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ż</w:t>
      </w:r>
      <w:r w:rsidR="00926A50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E26EEA">
        <w:rPr>
          <w:rFonts w:ascii="Verdana" w:hAnsi="Verdana"/>
          <w:i/>
          <w:iCs/>
          <w:sz w:val="20"/>
          <w:szCs w:val="20"/>
          <w:lang w:val="pl-PL"/>
        </w:rPr>
        <w:t xml:space="preserve">rozwijać firmę </w:t>
      </w:r>
      <w:r w:rsidR="00A423C7">
        <w:rPr>
          <w:rFonts w:ascii="Verdana" w:hAnsi="Verdana"/>
          <w:i/>
          <w:iCs/>
          <w:sz w:val="20"/>
          <w:szCs w:val="20"/>
          <w:lang w:val="pl-PL"/>
        </w:rPr>
        <w:t xml:space="preserve">w nowych </w:t>
      </w:r>
      <w:r w:rsidR="00E26EEA">
        <w:rPr>
          <w:rFonts w:ascii="Verdana" w:hAnsi="Verdana"/>
          <w:i/>
          <w:iCs/>
          <w:sz w:val="20"/>
          <w:szCs w:val="20"/>
          <w:lang w:val="pl-PL"/>
        </w:rPr>
        <w:t>obszarach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>. Moj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ą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 xml:space="preserve"> ambicj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ą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>jest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 xml:space="preserve"> wykorzystanie do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ś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>wiadcze</w:t>
      </w:r>
      <w:r w:rsidR="000E3BF8">
        <w:rPr>
          <w:rFonts w:ascii="Verdana" w:hAnsi="Verdana"/>
          <w:i/>
          <w:iCs/>
          <w:sz w:val="20"/>
          <w:szCs w:val="20"/>
          <w:lang w:val="pl-PL"/>
        </w:rPr>
        <w:t>ń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 xml:space="preserve"> z pracy z biznesem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 xml:space="preserve"> w Warszawie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 xml:space="preserve">, kompetencji zdobytych 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w centrali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 xml:space="preserve"> w Hadze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oraz wiedzy wyniesionej z Centrum Operacji Finansowych 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 xml:space="preserve">w Krakowie 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aby w pe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ł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n</w:t>
      </w:r>
      <w:r w:rsidR="008447D5">
        <w:rPr>
          <w:rFonts w:ascii="Verdana" w:hAnsi="Verdana"/>
          <w:i/>
          <w:iCs/>
          <w:sz w:val="20"/>
          <w:szCs w:val="20"/>
          <w:lang w:val="pl-PL"/>
        </w:rPr>
        <w:t xml:space="preserve">i 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>wy</w:t>
      </w:r>
      <w:r w:rsidR="008447D5">
        <w:rPr>
          <w:rFonts w:ascii="Verdana" w:hAnsi="Verdana"/>
          <w:i/>
          <w:iCs/>
          <w:sz w:val="20"/>
          <w:szCs w:val="20"/>
          <w:lang w:val="pl-PL"/>
        </w:rPr>
        <w:t>korzysta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ć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potencja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ł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Shell Polska. W szczeg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ó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lno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ś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ci </w:t>
      </w:r>
      <w:r w:rsidR="00262D62">
        <w:rPr>
          <w:rFonts w:ascii="Verdana" w:hAnsi="Verdana"/>
          <w:i/>
          <w:iCs/>
          <w:sz w:val="20"/>
          <w:szCs w:val="20"/>
          <w:lang w:val="pl-PL"/>
        </w:rPr>
        <w:t>teraz, gdy</w:t>
      </w:r>
      <w:r w:rsidR="00942A74">
        <w:rPr>
          <w:rFonts w:ascii="Verdana" w:hAnsi="Verdana"/>
          <w:i/>
          <w:iCs/>
          <w:sz w:val="20"/>
          <w:szCs w:val="20"/>
          <w:lang w:val="pl-PL"/>
        </w:rPr>
        <w:t xml:space="preserve"> Shell 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d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ąż</w:t>
      </w:r>
      <w:r w:rsidR="008447D5">
        <w:rPr>
          <w:rFonts w:ascii="Verdana" w:hAnsi="Verdana"/>
          <w:i/>
          <w:iCs/>
          <w:sz w:val="20"/>
          <w:szCs w:val="20"/>
          <w:lang w:val="pl-PL"/>
        </w:rPr>
        <w:t>y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do </w:t>
      </w:r>
      <w:proofErr w:type="spellStart"/>
      <w:r w:rsidR="005C13E6">
        <w:rPr>
          <w:rFonts w:ascii="Verdana" w:hAnsi="Verdana"/>
          <w:i/>
          <w:iCs/>
          <w:sz w:val="20"/>
          <w:szCs w:val="20"/>
          <w:lang w:val="pl-PL"/>
        </w:rPr>
        <w:t>zeroemisyjno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ś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ci</w:t>
      </w:r>
      <w:proofErr w:type="spellEnd"/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, </w:t>
      </w:r>
      <w:r w:rsidR="00262D62">
        <w:rPr>
          <w:rFonts w:ascii="Verdana" w:hAnsi="Verdana"/>
          <w:i/>
          <w:iCs/>
          <w:sz w:val="20"/>
          <w:szCs w:val="20"/>
          <w:lang w:val="pl-PL"/>
        </w:rPr>
        <w:t xml:space="preserve">chcę 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do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>prowadzi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ć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 xml:space="preserve"> do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dalszego rozwoju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 xml:space="preserve"> naszej sp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ół</w:t>
      </w:r>
      <w:r w:rsidR="00317DC3">
        <w:rPr>
          <w:rFonts w:ascii="Verdana" w:hAnsi="Verdana"/>
          <w:i/>
          <w:iCs/>
          <w:sz w:val="20"/>
          <w:szCs w:val="20"/>
          <w:lang w:val="pl-PL"/>
        </w:rPr>
        <w:t>ki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w Polsce na rynku odnawialnych </w:t>
      </w:r>
      <w:r w:rsidR="00B167BB">
        <w:rPr>
          <w:rFonts w:ascii="Verdana" w:hAnsi="Verdana"/>
          <w:i/>
          <w:iCs/>
          <w:sz w:val="20"/>
          <w:szCs w:val="20"/>
          <w:lang w:val="pl-PL"/>
        </w:rPr>
        <w:t>ź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r</w:t>
      </w:r>
      <w:r w:rsidR="007E02C1">
        <w:rPr>
          <w:rFonts w:ascii="Verdana" w:hAnsi="Verdana"/>
          <w:i/>
          <w:iCs/>
          <w:sz w:val="20"/>
          <w:szCs w:val="20"/>
          <w:lang w:val="pl-PL"/>
        </w:rPr>
        <w:t>ó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>de</w:t>
      </w:r>
      <w:r w:rsidR="007E02C1">
        <w:rPr>
          <w:rFonts w:ascii="Verdana" w:hAnsi="Verdana"/>
          <w:i/>
          <w:iCs/>
          <w:sz w:val="20"/>
          <w:szCs w:val="20"/>
          <w:lang w:val="pl-PL"/>
        </w:rPr>
        <w:t>ł</w:t>
      </w:r>
      <w:r w:rsidR="005C13E6">
        <w:rPr>
          <w:rFonts w:ascii="Verdana" w:hAnsi="Verdana"/>
          <w:i/>
          <w:iCs/>
          <w:sz w:val="20"/>
          <w:szCs w:val="20"/>
          <w:lang w:val="pl-PL"/>
        </w:rPr>
        <w:t xml:space="preserve"> energii</w:t>
      </w:r>
      <w:r w:rsidR="004F2BEB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75248C">
        <w:rPr>
          <w:rFonts w:ascii="Verdana" w:hAnsi="Verdana"/>
          <w:i/>
          <w:iCs/>
          <w:sz w:val="20"/>
          <w:szCs w:val="20"/>
          <w:lang w:val="pl-PL"/>
        </w:rPr>
        <w:t xml:space="preserve">– </w:t>
      </w:r>
      <w:r w:rsidR="0075248C">
        <w:rPr>
          <w:rFonts w:ascii="Verdana" w:hAnsi="Verdana"/>
          <w:sz w:val="20"/>
          <w:szCs w:val="20"/>
          <w:lang w:val="pl-PL"/>
        </w:rPr>
        <w:t xml:space="preserve">mówi </w:t>
      </w:r>
      <w:r w:rsidR="007C72DC" w:rsidRPr="00E02617">
        <w:rPr>
          <w:rFonts w:ascii="Verdana" w:hAnsi="Verdana"/>
          <w:b/>
          <w:bCs/>
          <w:sz w:val="20"/>
          <w:szCs w:val="20"/>
          <w:lang w:val="pl-PL"/>
        </w:rPr>
        <w:t xml:space="preserve">Piotr </w:t>
      </w:r>
      <w:proofErr w:type="spellStart"/>
      <w:r w:rsidR="007C72DC" w:rsidRPr="00E02617">
        <w:rPr>
          <w:rFonts w:ascii="Verdana" w:hAnsi="Verdana"/>
          <w:b/>
          <w:bCs/>
          <w:sz w:val="20"/>
          <w:szCs w:val="20"/>
          <w:lang w:val="pl-PL"/>
        </w:rPr>
        <w:t>Kuberka</w:t>
      </w:r>
      <w:proofErr w:type="spellEnd"/>
      <w:r w:rsidR="00E26EEA" w:rsidRPr="00E02617">
        <w:rPr>
          <w:rFonts w:ascii="Verdana" w:hAnsi="Verdana"/>
          <w:b/>
          <w:bCs/>
          <w:sz w:val="20"/>
          <w:szCs w:val="20"/>
          <w:lang w:val="pl-PL"/>
        </w:rPr>
        <w:t>, nowo</w:t>
      </w:r>
      <w:r w:rsidR="00C741C1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E26EEA" w:rsidRPr="00E02617">
        <w:rPr>
          <w:rFonts w:ascii="Verdana" w:hAnsi="Verdana"/>
          <w:b/>
          <w:bCs/>
          <w:sz w:val="20"/>
          <w:szCs w:val="20"/>
          <w:lang w:val="pl-PL"/>
        </w:rPr>
        <w:t>powołany prezes zarządu Shell Polska</w:t>
      </w:r>
      <w:r w:rsidR="007C72DC">
        <w:rPr>
          <w:rFonts w:ascii="Verdana" w:hAnsi="Verdana"/>
          <w:sz w:val="20"/>
          <w:szCs w:val="20"/>
          <w:lang w:val="pl-PL"/>
        </w:rPr>
        <w:t>.</w:t>
      </w:r>
    </w:p>
    <w:p w14:paraId="6C02E24C" w14:textId="2B9723A8" w:rsidR="007C72DC" w:rsidRDefault="00ED5099" w:rsidP="00831071">
      <w:pPr>
        <w:pStyle w:val="HTMLPreformatted"/>
        <w:spacing w:line="276" w:lineRule="auto"/>
        <w:jc w:val="both"/>
        <w:rPr>
          <w:rFonts w:ascii="Verdana" w:hAnsi="Verdana"/>
        </w:rPr>
      </w:pPr>
      <w:r w:rsidRPr="00ED5099">
        <w:rPr>
          <w:rFonts w:ascii="Verdana" w:hAnsi="Verdana" w:cstheme="minorBidi"/>
        </w:rPr>
        <w:t>Shell Polska w ostatnich latach intensywnie inwestuje w swoje stacje, skupiając się na</w:t>
      </w:r>
      <w:r w:rsidR="006B0745" w:rsidRPr="003D3AC3">
        <w:rPr>
          <w:rFonts w:ascii="Arial" w:hAnsi="Arial"/>
          <w:color w:val="000000" w:themeColor="text1"/>
        </w:rPr>
        <w:t> </w:t>
      </w:r>
      <w:r w:rsidRPr="00ED5099">
        <w:rPr>
          <w:rFonts w:ascii="Verdana" w:hAnsi="Verdana" w:cstheme="minorBidi"/>
        </w:rPr>
        <w:t>modernizacji istniejących obiektów, optymalizacji sieci, digitalizacji</w:t>
      </w:r>
      <w:r w:rsidR="001C5A37">
        <w:rPr>
          <w:rFonts w:ascii="Verdana" w:hAnsi="Verdana" w:cstheme="minorBidi"/>
        </w:rPr>
        <w:t>,</w:t>
      </w:r>
      <w:r w:rsidRPr="00ED5099" w:rsidDel="001C5A37">
        <w:rPr>
          <w:rFonts w:ascii="Verdana" w:hAnsi="Verdana" w:cstheme="minorBidi"/>
        </w:rPr>
        <w:t xml:space="preserve"> </w:t>
      </w:r>
      <w:r w:rsidR="00925B44">
        <w:rPr>
          <w:rFonts w:ascii="Verdana" w:hAnsi="Verdana" w:cstheme="minorBidi"/>
        </w:rPr>
        <w:t>podnoszeniu</w:t>
      </w:r>
      <w:r w:rsidR="00925B44" w:rsidRPr="00ED5099">
        <w:rPr>
          <w:rFonts w:ascii="Verdana" w:hAnsi="Verdana" w:cstheme="minorBidi"/>
        </w:rPr>
        <w:t xml:space="preserve"> </w:t>
      </w:r>
      <w:r w:rsidRPr="00ED5099">
        <w:rPr>
          <w:rFonts w:ascii="Verdana" w:hAnsi="Verdana" w:cstheme="minorBidi"/>
        </w:rPr>
        <w:t>jakości obsługi</w:t>
      </w:r>
      <w:r w:rsidR="001C5A37">
        <w:rPr>
          <w:rFonts w:ascii="Verdana" w:hAnsi="Verdana" w:cstheme="minorBidi"/>
        </w:rPr>
        <w:t xml:space="preserve"> oraz rozszerzaniu</w:t>
      </w:r>
      <w:r w:rsidR="00B83F66" w:rsidDel="001C5A37">
        <w:rPr>
          <w:rFonts w:ascii="Verdana" w:hAnsi="Verdana" w:cstheme="minorBidi"/>
        </w:rPr>
        <w:t xml:space="preserve"> </w:t>
      </w:r>
      <w:r w:rsidR="000B24EC">
        <w:rPr>
          <w:rFonts w:ascii="Verdana" w:hAnsi="Verdana" w:cstheme="minorBidi"/>
        </w:rPr>
        <w:t xml:space="preserve">oferty </w:t>
      </w:r>
      <w:proofErr w:type="spellStart"/>
      <w:r w:rsidR="000B24EC">
        <w:rPr>
          <w:rFonts w:ascii="Verdana" w:hAnsi="Verdana" w:cstheme="minorBidi"/>
        </w:rPr>
        <w:t>pozapaliwowej</w:t>
      </w:r>
      <w:proofErr w:type="spellEnd"/>
      <w:r w:rsidRPr="00ED5099">
        <w:rPr>
          <w:rFonts w:ascii="Verdana" w:hAnsi="Verdana" w:cstheme="minorBidi"/>
        </w:rPr>
        <w:t>.</w:t>
      </w:r>
      <w:r w:rsidR="000B74EF" w:rsidRPr="000B74EF" w:rsidDel="005A7C23">
        <w:rPr>
          <w:rFonts w:ascii="Verdana" w:hAnsi="Verdana" w:cstheme="minorBidi"/>
        </w:rPr>
        <w:t xml:space="preserve"> </w:t>
      </w:r>
      <w:r w:rsidR="000B74EF" w:rsidRPr="000B74EF">
        <w:rPr>
          <w:rFonts w:ascii="Verdana" w:hAnsi="Verdana" w:cstheme="minorBidi"/>
        </w:rPr>
        <w:t xml:space="preserve">W </w:t>
      </w:r>
      <w:r w:rsidR="005A7C23">
        <w:rPr>
          <w:rFonts w:ascii="Verdana" w:hAnsi="Verdana" w:cstheme="minorBidi"/>
        </w:rPr>
        <w:t xml:space="preserve">lutym </w:t>
      </w:r>
      <w:r w:rsidR="000B74EF" w:rsidRPr="000B74EF">
        <w:rPr>
          <w:rFonts w:ascii="Verdana" w:hAnsi="Verdana" w:cstheme="minorBidi"/>
        </w:rPr>
        <w:t>2021 r. firma ogłosiła strategię neutralności klimatycznej</w:t>
      </w:r>
      <w:r w:rsidR="00FC76C1">
        <w:rPr>
          <w:rFonts w:ascii="Verdana" w:hAnsi="Verdana" w:cstheme="minorBidi"/>
        </w:rPr>
        <w:t>,</w:t>
      </w:r>
      <w:r w:rsidR="005A7C23">
        <w:rPr>
          <w:rFonts w:ascii="Verdana" w:hAnsi="Verdana" w:cstheme="minorBidi"/>
        </w:rPr>
        <w:t xml:space="preserve"> w ramach której </w:t>
      </w:r>
      <w:r w:rsidR="00AF5E0A">
        <w:rPr>
          <w:rFonts w:ascii="Verdana" w:hAnsi="Verdana" w:cstheme="minorBidi"/>
        </w:rPr>
        <w:t>celem jest stanie się</w:t>
      </w:r>
      <w:r w:rsidR="000B74EF" w:rsidRPr="000B74EF">
        <w:rPr>
          <w:rFonts w:ascii="Verdana" w:hAnsi="Verdana" w:cstheme="minorBidi"/>
        </w:rPr>
        <w:t xml:space="preserve"> przedsiębiorstwem </w:t>
      </w:r>
      <w:r w:rsidR="000B74EF" w:rsidRPr="000B74EF">
        <w:rPr>
          <w:rFonts w:ascii="Verdana" w:hAnsi="Verdana" w:cstheme="minorBidi"/>
        </w:rPr>
        <w:lastRenderedPageBreak/>
        <w:t>energetycznym o zerowej emisji netto do 2050 r. zgodnie z oczekiwaniami społeczeństwa.</w:t>
      </w:r>
      <w:r w:rsidR="000B74EF">
        <w:rPr>
          <w:rFonts w:ascii="Verdana" w:hAnsi="Verdana" w:cs="Arial"/>
        </w:rPr>
        <w:t xml:space="preserve"> </w:t>
      </w:r>
      <w:r w:rsidR="00AF5E0A">
        <w:rPr>
          <w:rFonts w:ascii="Verdana" w:hAnsi="Verdana" w:cs="Arial"/>
        </w:rPr>
        <w:t>Z</w:t>
      </w:r>
      <w:r w:rsidR="00831071">
        <w:rPr>
          <w:rFonts w:ascii="Verdana" w:hAnsi="Verdana" w:cs="Arial"/>
        </w:rPr>
        <w:t> </w:t>
      </w:r>
      <w:r w:rsidR="00AF5E0A">
        <w:rPr>
          <w:rFonts w:ascii="Verdana" w:hAnsi="Verdana" w:cs="Arial"/>
        </w:rPr>
        <w:t xml:space="preserve">tego względu Shell inwestuje </w:t>
      </w:r>
      <w:r w:rsidR="00831071">
        <w:rPr>
          <w:rFonts w:ascii="Verdana" w:hAnsi="Verdana" w:cs="Arial"/>
        </w:rPr>
        <w:t>m.in. w LNG (jako paliwo przejściowe) czy ładowarki elektryczne.</w:t>
      </w:r>
    </w:p>
    <w:p w14:paraId="6DE89A66" w14:textId="77777777" w:rsidR="00831071" w:rsidRDefault="00831071" w:rsidP="00A63D2B">
      <w:pPr>
        <w:pStyle w:val="HTMLPreformatted"/>
        <w:spacing w:line="276" w:lineRule="auto"/>
        <w:jc w:val="both"/>
        <w:rPr>
          <w:rFonts w:ascii="Verdana" w:hAnsi="Verdana"/>
        </w:rPr>
      </w:pPr>
    </w:p>
    <w:p w14:paraId="7D0C7504" w14:textId="0FB0CA84" w:rsidR="00935079" w:rsidRPr="001E1BC0" w:rsidRDefault="009B0DC1" w:rsidP="00E21036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Natomiast </w:t>
      </w:r>
      <w:r w:rsidR="005E662A" w:rsidRPr="001E1BC0">
        <w:rPr>
          <w:rFonts w:ascii="Verdana" w:hAnsi="Verdana"/>
          <w:sz w:val="20"/>
          <w:szCs w:val="20"/>
          <w:lang w:val="pl-PL"/>
        </w:rPr>
        <w:t>Shell Business Operations</w:t>
      </w:r>
      <w:r w:rsidR="001E1BC0" w:rsidRPr="001E1BC0">
        <w:rPr>
          <w:rFonts w:ascii="Verdana" w:hAnsi="Verdana"/>
          <w:sz w:val="20"/>
          <w:szCs w:val="20"/>
          <w:lang w:val="pl-PL"/>
        </w:rPr>
        <w:t xml:space="preserve"> w Krakowie</w:t>
      </w:r>
      <w:r w:rsidR="001F246B">
        <w:rPr>
          <w:rFonts w:ascii="Verdana" w:hAnsi="Verdana"/>
          <w:sz w:val="20"/>
          <w:szCs w:val="20"/>
          <w:lang w:val="pl-PL"/>
        </w:rPr>
        <w:t>,</w:t>
      </w:r>
      <w:r>
        <w:rPr>
          <w:rFonts w:ascii="Verdana" w:hAnsi="Verdana"/>
          <w:sz w:val="20"/>
          <w:szCs w:val="20"/>
          <w:lang w:val="pl-PL"/>
        </w:rPr>
        <w:t xml:space="preserve"> w którym Piotr</w:t>
      </w:r>
      <w:r w:rsidR="00925B44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="00925B44">
        <w:rPr>
          <w:rFonts w:ascii="Verdana" w:hAnsi="Verdana"/>
          <w:sz w:val="20"/>
          <w:szCs w:val="20"/>
          <w:lang w:val="pl-PL"/>
        </w:rPr>
        <w:t>Kuberka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pracował przez ostatnie lata</w:t>
      </w:r>
      <w:r w:rsidR="00E23B89">
        <w:rPr>
          <w:rFonts w:ascii="Verdana" w:hAnsi="Verdana"/>
          <w:sz w:val="20"/>
          <w:szCs w:val="20"/>
          <w:lang w:val="pl-PL"/>
        </w:rPr>
        <w:t>,</w:t>
      </w:r>
      <w:r w:rsidR="001E1BC0" w:rsidRPr="001E1BC0">
        <w:rPr>
          <w:rFonts w:ascii="Verdana" w:hAnsi="Verdana"/>
          <w:sz w:val="20"/>
          <w:szCs w:val="20"/>
          <w:lang w:val="pl-PL"/>
        </w:rPr>
        <w:t xml:space="preserve"> to </w:t>
      </w:r>
      <w:r w:rsidR="00AC77F7">
        <w:rPr>
          <w:rFonts w:ascii="Verdana" w:hAnsi="Verdana"/>
          <w:sz w:val="20"/>
          <w:szCs w:val="20"/>
          <w:lang w:val="pl-PL"/>
        </w:rPr>
        <w:t xml:space="preserve">jedno z </w:t>
      </w:r>
      <w:r w:rsidR="00631372">
        <w:rPr>
          <w:rFonts w:ascii="Verdana" w:hAnsi="Verdana"/>
          <w:sz w:val="20"/>
          <w:szCs w:val="20"/>
          <w:lang w:val="pl-PL"/>
        </w:rPr>
        <w:t xml:space="preserve">największych i </w:t>
      </w:r>
      <w:r w:rsidR="00AC77F7">
        <w:rPr>
          <w:rFonts w:ascii="Verdana" w:hAnsi="Verdana"/>
          <w:sz w:val="20"/>
          <w:szCs w:val="20"/>
          <w:lang w:val="pl-PL"/>
        </w:rPr>
        <w:t>najbardziej nowoczesnych centrów biznesowych w</w:t>
      </w:r>
      <w:r w:rsidR="00EC6A60">
        <w:rPr>
          <w:rFonts w:ascii="Verdana" w:hAnsi="Verdana"/>
          <w:sz w:val="20"/>
          <w:szCs w:val="20"/>
          <w:lang w:val="pl-PL"/>
        </w:rPr>
        <w:t> </w:t>
      </w:r>
      <w:r w:rsidR="00AC77F7">
        <w:rPr>
          <w:rFonts w:ascii="Verdana" w:hAnsi="Verdana"/>
          <w:sz w:val="20"/>
          <w:szCs w:val="20"/>
          <w:lang w:val="pl-PL"/>
        </w:rPr>
        <w:t>Polsce</w:t>
      </w:r>
      <w:r w:rsidR="00C40F91">
        <w:rPr>
          <w:rFonts w:ascii="Verdana" w:hAnsi="Verdana"/>
          <w:sz w:val="20"/>
          <w:szCs w:val="20"/>
          <w:lang w:val="pl-PL"/>
        </w:rPr>
        <w:t xml:space="preserve">. Z zatrudnieniem na poziomie </w:t>
      </w:r>
      <w:r w:rsidR="00643020">
        <w:rPr>
          <w:rFonts w:ascii="Verdana" w:hAnsi="Verdana"/>
          <w:sz w:val="20"/>
          <w:szCs w:val="20"/>
          <w:lang w:val="pl-PL"/>
        </w:rPr>
        <w:t>4,4 tys. osób</w:t>
      </w:r>
      <w:r w:rsidR="009D0E8F">
        <w:rPr>
          <w:rFonts w:ascii="Verdana" w:hAnsi="Verdana"/>
          <w:sz w:val="20"/>
          <w:szCs w:val="20"/>
          <w:lang w:val="pl-PL"/>
        </w:rPr>
        <w:t>,</w:t>
      </w:r>
      <w:r w:rsidR="00C40F91">
        <w:rPr>
          <w:rFonts w:ascii="Verdana" w:hAnsi="Verdana"/>
          <w:sz w:val="20"/>
          <w:szCs w:val="20"/>
          <w:lang w:val="pl-PL"/>
        </w:rPr>
        <w:t xml:space="preserve"> SBO </w:t>
      </w:r>
      <w:r w:rsidR="00EE06F0">
        <w:rPr>
          <w:rFonts w:ascii="Verdana" w:hAnsi="Verdana"/>
          <w:sz w:val="20"/>
          <w:szCs w:val="20"/>
          <w:lang w:val="pl-PL"/>
        </w:rPr>
        <w:t>jest</w:t>
      </w:r>
      <w:r w:rsidR="00643020">
        <w:rPr>
          <w:rFonts w:ascii="Verdana" w:hAnsi="Verdana"/>
          <w:sz w:val="20"/>
          <w:szCs w:val="20"/>
          <w:lang w:val="pl-PL"/>
        </w:rPr>
        <w:t xml:space="preserve"> jednym z najważniejszych pracodawców w</w:t>
      </w:r>
      <w:r w:rsidR="00C06F40">
        <w:rPr>
          <w:rFonts w:ascii="Verdana" w:hAnsi="Verdana"/>
          <w:sz w:val="20"/>
          <w:szCs w:val="20"/>
          <w:lang w:val="pl-PL"/>
        </w:rPr>
        <w:t> </w:t>
      </w:r>
      <w:r w:rsidR="00643020">
        <w:rPr>
          <w:rFonts w:ascii="Verdana" w:hAnsi="Verdana"/>
          <w:sz w:val="20"/>
          <w:szCs w:val="20"/>
          <w:lang w:val="pl-PL"/>
        </w:rPr>
        <w:t>Małopolsce</w:t>
      </w:r>
      <w:r w:rsidR="00AC77F7">
        <w:rPr>
          <w:rFonts w:ascii="Verdana" w:hAnsi="Verdana"/>
          <w:sz w:val="20"/>
          <w:szCs w:val="20"/>
          <w:lang w:val="pl-PL"/>
        </w:rPr>
        <w:t xml:space="preserve">. </w:t>
      </w:r>
      <w:r w:rsidR="008D3668">
        <w:rPr>
          <w:rFonts w:ascii="Verdana" w:hAnsi="Verdana"/>
          <w:sz w:val="20"/>
          <w:szCs w:val="20"/>
          <w:lang w:val="pl-PL"/>
        </w:rPr>
        <w:t xml:space="preserve">SBO Kraków </w:t>
      </w:r>
      <w:r w:rsidR="00C06F40">
        <w:rPr>
          <w:rFonts w:ascii="Verdana" w:hAnsi="Verdana"/>
          <w:sz w:val="20"/>
          <w:szCs w:val="20"/>
          <w:lang w:val="pl-PL"/>
        </w:rPr>
        <w:t xml:space="preserve">działa </w:t>
      </w:r>
      <w:r w:rsidR="006E4DBA">
        <w:rPr>
          <w:rFonts w:ascii="Verdana" w:hAnsi="Verdana"/>
          <w:sz w:val="20"/>
          <w:szCs w:val="20"/>
          <w:lang w:val="pl-PL"/>
        </w:rPr>
        <w:t xml:space="preserve">od 16 lat </w:t>
      </w:r>
      <w:r w:rsidR="00C06F40">
        <w:rPr>
          <w:rFonts w:ascii="Verdana" w:hAnsi="Verdana"/>
          <w:sz w:val="20"/>
          <w:szCs w:val="20"/>
          <w:lang w:val="pl-PL"/>
        </w:rPr>
        <w:t xml:space="preserve">i </w:t>
      </w:r>
      <w:r w:rsidR="004E4D5A">
        <w:rPr>
          <w:rFonts w:ascii="Verdana" w:hAnsi="Verdana"/>
          <w:sz w:val="20"/>
          <w:szCs w:val="20"/>
          <w:lang w:val="pl-PL"/>
        </w:rPr>
        <w:t>obsługuje 1</w:t>
      </w:r>
      <w:r w:rsidR="005F22F1">
        <w:rPr>
          <w:rFonts w:ascii="Verdana" w:hAnsi="Verdana"/>
          <w:sz w:val="20"/>
          <w:szCs w:val="20"/>
          <w:lang w:val="pl-PL"/>
        </w:rPr>
        <w:t>3</w:t>
      </w:r>
      <w:r w:rsidR="004E4D5A" w:rsidDel="005F22F1">
        <w:rPr>
          <w:rFonts w:ascii="Verdana" w:hAnsi="Verdana"/>
          <w:sz w:val="20"/>
          <w:szCs w:val="20"/>
          <w:lang w:val="pl-PL"/>
        </w:rPr>
        <w:t xml:space="preserve"> </w:t>
      </w:r>
      <w:r w:rsidR="004E4D5A">
        <w:rPr>
          <w:rFonts w:ascii="Verdana" w:hAnsi="Verdana"/>
          <w:sz w:val="20"/>
          <w:szCs w:val="20"/>
          <w:lang w:val="pl-PL"/>
        </w:rPr>
        <w:t>linii biznesowych</w:t>
      </w:r>
      <w:r w:rsidR="0035546E">
        <w:rPr>
          <w:rFonts w:ascii="Verdana" w:hAnsi="Verdana"/>
          <w:sz w:val="20"/>
          <w:szCs w:val="20"/>
          <w:lang w:val="pl-PL"/>
        </w:rPr>
        <w:t>, wspierając operacje Shell na całym świecie</w:t>
      </w:r>
      <w:r w:rsidR="008D3668">
        <w:rPr>
          <w:rFonts w:ascii="Verdana" w:hAnsi="Verdana"/>
          <w:sz w:val="20"/>
          <w:szCs w:val="20"/>
          <w:lang w:val="pl-PL"/>
        </w:rPr>
        <w:t xml:space="preserve"> </w:t>
      </w:r>
      <w:r w:rsidR="00677BF3">
        <w:rPr>
          <w:rFonts w:ascii="Verdana" w:hAnsi="Verdana"/>
          <w:sz w:val="20"/>
          <w:szCs w:val="20"/>
          <w:lang w:val="pl-PL"/>
        </w:rPr>
        <w:t xml:space="preserve">z obszarów </w:t>
      </w:r>
      <w:r w:rsidR="00E21036" w:rsidRPr="00E21036">
        <w:rPr>
          <w:rFonts w:ascii="Verdana" w:hAnsi="Verdana"/>
          <w:sz w:val="20"/>
          <w:szCs w:val="20"/>
          <w:lang w:val="pl-PL"/>
        </w:rPr>
        <w:t>m.in. finansów, zakupów, obsługi klienta, logistyki, IT czy zarządzania kadrami</w:t>
      </w:r>
      <w:r w:rsidR="00E21036">
        <w:rPr>
          <w:rFonts w:ascii="Verdana" w:hAnsi="Verdana"/>
          <w:sz w:val="20"/>
          <w:szCs w:val="20"/>
          <w:lang w:val="pl-PL"/>
        </w:rPr>
        <w:t>.</w:t>
      </w:r>
    </w:p>
    <w:p w14:paraId="4D3556FF" w14:textId="77777777" w:rsidR="00935079" w:rsidRDefault="00935079" w:rsidP="00935079">
      <w:pPr>
        <w:pStyle w:val="HTMLPreformatted"/>
        <w:spacing w:line="276" w:lineRule="auto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Arial"/>
        </w:rPr>
        <w:t>***</w:t>
      </w:r>
    </w:p>
    <w:p w14:paraId="125758F8" w14:textId="77777777" w:rsidR="00935079" w:rsidRPr="009A6428" w:rsidRDefault="00935079" w:rsidP="00935079">
      <w:p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9A6428">
        <w:rPr>
          <w:rFonts w:ascii="Verdana" w:hAnsi="Verdana"/>
          <w:b/>
          <w:sz w:val="16"/>
          <w:szCs w:val="16"/>
          <w:lang w:val="pl"/>
        </w:rPr>
        <w:t xml:space="preserve">Kontakt </w:t>
      </w:r>
      <w:r>
        <w:rPr>
          <w:rFonts w:ascii="Verdana" w:hAnsi="Verdana"/>
          <w:b/>
          <w:sz w:val="16"/>
          <w:szCs w:val="16"/>
          <w:lang w:val="pl"/>
        </w:rPr>
        <w:t>dla mediów:</w:t>
      </w:r>
      <w:r w:rsidRPr="009A6428">
        <w:rPr>
          <w:rFonts w:ascii="Verdana" w:hAnsi="Verdana"/>
          <w:b/>
          <w:sz w:val="16"/>
          <w:szCs w:val="16"/>
          <w:lang w:val="pl"/>
        </w:rPr>
        <w:t xml:space="preserve"> </w:t>
      </w:r>
    </w:p>
    <w:p w14:paraId="3BFCDDE3" w14:textId="70297EC7" w:rsidR="00935079" w:rsidRDefault="00935079" w:rsidP="00935079">
      <w:pPr>
        <w:tabs>
          <w:tab w:val="left" w:pos="7310"/>
        </w:tabs>
        <w:spacing w:line="360" w:lineRule="auto"/>
        <w:rPr>
          <w:rStyle w:val="Hyperlink"/>
          <w:rFonts w:ascii="Verdana" w:hAnsi="Verdana"/>
          <w:sz w:val="16"/>
          <w:szCs w:val="16"/>
          <w:lang w:val="pl"/>
        </w:rPr>
      </w:pPr>
      <w:r>
        <w:rPr>
          <w:rFonts w:ascii="Verdana" w:hAnsi="Verdana"/>
          <w:sz w:val="16"/>
          <w:szCs w:val="16"/>
          <w:lang w:val="pl"/>
        </w:rPr>
        <w:t xml:space="preserve">Gabriela </w:t>
      </w:r>
      <w:proofErr w:type="spellStart"/>
      <w:r>
        <w:rPr>
          <w:rFonts w:ascii="Verdana" w:hAnsi="Verdana"/>
          <w:sz w:val="16"/>
          <w:szCs w:val="16"/>
          <w:lang w:val="pl"/>
        </w:rPr>
        <w:t>Strokirk</w:t>
      </w:r>
      <w:proofErr w:type="spellEnd"/>
      <w:r w:rsidRPr="009A6428">
        <w:rPr>
          <w:rFonts w:ascii="Verdana" w:hAnsi="Verdana"/>
          <w:sz w:val="16"/>
          <w:szCs w:val="16"/>
          <w:lang w:val="pl"/>
        </w:rPr>
        <w:t xml:space="preserve">, </w:t>
      </w:r>
      <w:r>
        <w:rPr>
          <w:rFonts w:ascii="Verdana" w:hAnsi="Verdana"/>
          <w:sz w:val="16"/>
          <w:szCs w:val="16"/>
          <w:lang w:val="pl"/>
        </w:rPr>
        <w:t>dyrektorka</w:t>
      </w:r>
      <w:r w:rsidRPr="009A6428">
        <w:rPr>
          <w:rFonts w:ascii="Verdana" w:hAnsi="Verdana"/>
          <w:sz w:val="16"/>
          <w:szCs w:val="16"/>
          <w:lang w:val="pl"/>
        </w:rPr>
        <w:t xml:space="preserve"> ds. relacji zewnętrznych, rzeczniczka prasowa Shell, </w:t>
      </w:r>
      <w:hyperlink r:id="rId10" w:history="1">
        <w:r w:rsidRPr="00076D60">
          <w:rPr>
            <w:rStyle w:val="Hyperlink"/>
            <w:rFonts w:ascii="Verdana" w:hAnsi="Verdana"/>
            <w:sz w:val="16"/>
            <w:szCs w:val="16"/>
            <w:lang w:val="pl"/>
          </w:rPr>
          <w:t>gabriela.kulesza@shell.com</w:t>
        </w:r>
      </w:hyperlink>
    </w:p>
    <w:p w14:paraId="6ED9255A" w14:textId="39D0FA81" w:rsidR="00935079" w:rsidRDefault="00935079" w:rsidP="00935079">
      <w:pPr>
        <w:tabs>
          <w:tab w:val="left" w:pos="7310"/>
        </w:tabs>
        <w:spacing w:line="360" w:lineRule="auto"/>
        <w:jc w:val="both"/>
        <w:rPr>
          <w:sz w:val="16"/>
          <w:szCs w:val="16"/>
          <w:lang w:val="pl-PL"/>
        </w:rPr>
      </w:pPr>
      <w:r w:rsidRPr="00904FAF">
        <w:rPr>
          <w:rFonts w:ascii="Verdana" w:hAnsi="Verdana"/>
          <w:sz w:val="16"/>
          <w:szCs w:val="16"/>
          <w:lang w:val="pl-PL"/>
        </w:rPr>
        <w:t xml:space="preserve">Agata Piekarz-Urbaś, </w:t>
      </w:r>
      <w:proofErr w:type="spellStart"/>
      <w:r w:rsidRPr="00904FAF">
        <w:rPr>
          <w:rFonts w:ascii="Verdana" w:hAnsi="Verdana"/>
          <w:sz w:val="16"/>
          <w:szCs w:val="16"/>
          <w:lang w:val="pl-PL"/>
        </w:rPr>
        <w:t>Hill+Knowlton</w:t>
      </w:r>
      <w:proofErr w:type="spellEnd"/>
      <w:r w:rsidRPr="00904FAF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904FAF">
        <w:rPr>
          <w:rFonts w:ascii="Verdana" w:hAnsi="Verdana"/>
          <w:sz w:val="16"/>
          <w:szCs w:val="16"/>
          <w:lang w:val="pl-PL"/>
        </w:rPr>
        <w:t>Strategie</w:t>
      </w:r>
      <w:r>
        <w:rPr>
          <w:rFonts w:ascii="Verdana" w:hAnsi="Verdana"/>
          <w:sz w:val="16"/>
          <w:szCs w:val="16"/>
          <w:lang w:val="pl-PL"/>
        </w:rPr>
        <w:t>s</w:t>
      </w:r>
      <w:proofErr w:type="spellEnd"/>
      <w:r>
        <w:rPr>
          <w:rFonts w:ascii="Verdana" w:hAnsi="Verdana"/>
          <w:sz w:val="16"/>
          <w:szCs w:val="16"/>
          <w:lang w:val="pl-PL"/>
        </w:rPr>
        <w:t xml:space="preserve">, +48 </w:t>
      </w:r>
      <w:r w:rsidRPr="00492668">
        <w:rPr>
          <w:rFonts w:ascii="Verdana" w:hAnsi="Verdana"/>
          <w:sz w:val="16"/>
          <w:szCs w:val="16"/>
          <w:lang w:val="pl-PL"/>
        </w:rPr>
        <w:t>603 130 672,</w:t>
      </w:r>
      <w:r w:rsidRPr="00772048">
        <w:rPr>
          <w:rFonts w:ascii="Verdana" w:hAnsi="Verdana"/>
          <w:sz w:val="20"/>
          <w:szCs w:val="20"/>
          <w:lang w:val="pl-PL"/>
        </w:rPr>
        <w:t xml:space="preserve"> </w:t>
      </w:r>
      <w:hyperlink r:id="rId11" w:history="1">
        <w:r w:rsidR="00BC6928" w:rsidRPr="00772048">
          <w:rPr>
            <w:rStyle w:val="Hyperlink"/>
            <w:sz w:val="20"/>
            <w:szCs w:val="20"/>
            <w:lang w:val="pl-PL"/>
          </w:rPr>
          <w:t>agata.piekarz@hkstrategies.com</w:t>
        </w:r>
      </w:hyperlink>
    </w:p>
    <w:p w14:paraId="1B7AF05F" w14:textId="77777777" w:rsidR="00935079" w:rsidRPr="00935079" w:rsidRDefault="00935079" w:rsidP="00935079">
      <w:pPr>
        <w:spacing w:before="100" w:beforeAutospacing="1" w:after="100" w:afterAutospacing="1"/>
        <w:rPr>
          <w:rStyle w:val="Hyperlink"/>
          <w:rFonts w:ascii="Verdana" w:hAnsi="Verdana"/>
          <w:b/>
          <w:sz w:val="16"/>
          <w:szCs w:val="16"/>
          <w:lang w:val="pl-PL"/>
        </w:rPr>
      </w:pPr>
      <w:r w:rsidRPr="003750B2">
        <w:rPr>
          <w:rFonts w:ascii="Verdana" w:hAnsi="Verdana"/>
          <w:b/>
          <w:sz w:val="16"/>
          <w:szCs w:val="16"/>
          <w:lang w:val="pl-PL"/>
        </w:rPr>
        <w:t>Informacje o Shell Polska:</w:t>
      </w:r>
    </w:p>
    <w:p w14:paraId="56643DF5" w14:textId="77777777" w:rsidR="00935079" w:rsidRPr="007831F4" w:rsidRDefault="00935079" w:rsidP="00935079">
      <w:pPr>
        <w:jc w:val="both"/>
        <w:rPr>
          <w:rFonts w:ascii="Verdana" w:hAnsi="Verdana" w:cs="Arial"/>
          <w:b/>
          <w:sz w:val="16"/>
          <w:szCs w:val="16"/>
          <w:lang w:val="pl"/>
        </w:rPr>
      </w:pPr>
      <w:r w:rsidRPr="003750B2">
        <w:rPr>
          <w:rFonts w:ascii="Verdana" w:hAnsi="Verdana" w:cs="Arial"/>
          <w:sz w:val="16"/>
          <w:szCs w:val="16"/>
          <w:lang w:val="pl"/>
        </w:rPr>
        <w:t>Shell </w:t>
      </w:r>
      <w:r w:rsidRPr="007831F4">
        <w:rPr>
          <w:rFonts w:ascii="Verdana" w:hAnsi="Verdana" w:cs="Arial"/>
          <w:bCs/>
          <w:sz w:val="16"/>
          <w:szCs w:val="16"/>
          <w:lang w:val="pl"/>
        </w:rPr>
        <w:t>to globalna grupa spółek energetycznych i petrochemicznych, prowadząca działalność w ponad 70 krajach. Firma wykorzystuje zaawansowane technologie i nowatorskie podejście, aby budować zrównoważoną przyszłość energetyczną. Shell w Polsce operuje aktualnie ok. 430 stacjami oferującymi najwyższej jakości paliwa, bogatą ofertę kawową oraz asortyment produktów spożywczych i motoryzacyjnych. W 2021 r. po raz 11. Shell został nagrodzony Gwiazdą Jakości Obsługi, co potwierdza zaufanie klientów do marki. Shell dysponuje również szeroką gamą olejów i smarów do samochodów i dla przemysłu, a do klientów biznesowych skierowana jest oferta kart paliwowych, usług drogowych i innych rozwiązań dla flot w ramach programu Shell Card. Ponadto w Krakowie działa Shell Business Operations, jedno z największych centrów nowoczesnych usług dla biznesu w Polsce: 4400 pracowników stanowi wsparcie dla grupy Shell globalnie w obszarach finansów, logistyki, zakupów, procesów kadrowych, obsługi klientów, jak również w komunikacji zewnętrznej czy wewnętrznej. W 2021 roku praktyki Shell Polska w obszarze zrównoważonego rozwoju znalazły się w raporcie „Odpowiedzialny Biznes w Polsce. Dobre praktyki”. W tym roku Shell uzyskał również Biały Listek CSR i wyróżnienie za dobre praktyki „Zrównoważony rozwój biznesu – działania na rzecz klimatu i środowiska”. Global Compact Network Poland nadał Shell tytuł Rzecznika Standardu Etyki wyróżniający firmy, które konkurują w oparciu o transparentne zasady biznesowe, wiarygodność i wzajemną odpowiedzialność.</w:t>
      </w:r>
    </w:p>
    <w:p w14:paraId="20BEA7BA" w14:textId="77777777" w:rsidR="00935079" w:rsidRPr="00935079" w:rsidRDefault="00935079" w:rsidP="00963FAA">
      <w:pPr>
        <w:rPr>
          <w:rFonts w:ascii="Verdana" w:hAnsi="Verdana"/>
          <w:sz w:val="20"/>
          <w:szCs w:val="20"/>
          <w:lang w:val="pl"/>
        </w:rPr>
      </w:pPr>
    </w:p>
    <w:sectPr w:rsidR="00935079" w:rsidRPr="0093507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1C83" w14:textId="77777777" w:rsidR="0082393A" w:rsidRDefault="0082393A" w:rsidP="00246CE3">
      <w:pPr>
        <w:spacing w:after="0" w:line="240" w:lineRule="auto"/>
      </w:pPr>
      <w:r>
        <w:separator/>
      </w:r>
    </w:p>
  </w:endnote>
  <w:endnote w:type="continuationSeparator" w:id="0">
    <w:p w14:paraId="37743E02" w14:textId="77777777" w:rsidR="0082393A" w:rsidRDefault="0082393A" w:rsidP="00246CE3">
      <w:pPr>
        <w:spacing w:after="0" w:line="240" w:lineRule="auto"/>
      </w:pPr>
      <w:r>
        <w:continuationSeparator/>
      </w:r>
    </w:p>
  </w:endnote>
  <w:endnote w:type="continuationNotice" w:id="1">
    <w:p w14:paraId="00C8E627" w14:textId="77777777" w:rsidR="0082393A" w:rsidRDefault="00823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44A7" w14:textId="77777777" w:rsidR="00AE539F" w:rsidRDefault="00AE539F"/>
  <w:tbl>
    <w:tblPr>
      <w:tblW w:w="10491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663"/>
      <w:gridCol w:w="3828"/>
    </w:tblGrid>
    <w:tr w:rsidR="00246CE3" w:rsidRPr="007373C5" w14:paraId="2AB0D18B" w14:textId="77777777" w:rsidTr="00AE539F">
      <w:trPr>
        <w:trHeight w:val="320"/>
      </w:trPr>
      <w:tc>
        <w:tcPr>
          <w:tcW w:w="6663" w:type="dxa"/>
        </w:tcPr>
        <w:p w14:paraId="2512AC9D" w14:textId="77777777" w:rsidR="00246CE3" w:rsidRPr="003C0F2E" w:rsidRDefault="00246CE3" w:rsidP="00AE539F">
          <w:pPr>
            <w:spacing w:after="0"/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"/>
            </w:rPr>
            <w:t>Shell Polska Sp. z o.o.</w:t>
          </w:r>
        </w:p>
        <w:p w14:paraId="5874BB74" w14:textId="77777777" w:rsidR="00246CE3" w:rsidRPr="003C0F2E" w:rsidRDefault="00246CE3" w:rsidP="00AE539F">
          <w:pPr>
            <w:spacing w:after="0"/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"/>
            </w:rPr>
            <w:t>Ul. Bitwy Warszawskiej 1920 r. 7A</w:t>
          </w:r>
        </w:p>
        <w:p w14:paraId="114848BB" w14:textId="77777777" w:rsidR="00246CE3" w:rsidRPr="003C0F2E" w:rsidRDefault="00246CE3" w:rsidP="00AE539F">
          <w:pPr>
            <w:spacing w:after="0"/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"/>
            </w:rPr>
            <w:t>02-366 Warszawa</w:t>
          </w:r>
        </w:p>
      </w:tc>
      <w:tc>
        <w:tcPr>
          <w:tcW w:w="3828" w:type="dxa"/>
        </w:tcPr>
        <w:p w14:paraId="1D1ADD84" w14:textId="77777777" w:rsidR="00246CE3" w:rsidRPr="007373C5" w:rsidRDefault="00246CE3" w:rsidP="00AE539F">
          <w:pPr>
            <w:spacing w:after="0"/>
            <w:ind w:right="319"/>
            <w:jc w:val="right"/>
            <w:rPr>
              <w:rFonts w:ascii="Futura Light" w:hAnsi="Futura Light"/>
              <w:b/>
              <w:bCs/>
              <w:sz w:val="14"/>
            </w:rPr>
          </w:pPr>
          <w:r>
            <w:rPr>
              <w:rFonts w:ascii="Futura Light" w:hAnsi="Futura Light"/>
              <w:sz w:val="14"/>
              <w:lang w:val="pl"/>
            </w:rPr>
            <w:br/>
          </w:r>
          <w:r>
            <w:rPr>
              <w:rFonts w:ascii="Futura Light" w:hAnsi="Futura Light"/>
              <w:b/>
              <w:bCs/>
              <w:sz w:val="14"/>
              <w:lang w:val="pl"/>
            </w:rPr>
            <w:t>www.shell.pl</w:t>
          </w:r>
        </w:p>
      </w:tc>
    </w:tr>
  </w:tbl>
  <w:p w14:paraId="09AE9667" w14:textId="77777777" w:rsidR="00246CE3" w:rsidRDefault="0024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51A1" w14:textId="77777777" w:rsidR="0082393A" w:rsidRDefault="0082393A" w:rsidP="00246CE3">
      <w:pPr>
        <w:spacing w:after="0" w:line="240" w:lineRule="auto"/>
      </w:pPr>
      <w:r>
        <w:separator/>
      </w:r>
    </w:p>
  </w:footnote>
  <w:footnote w:type="continuationSeparator" w:id="0">
    <w:p w14:paraId="30158887" w14:textId="77777777" w:rsidR="0082393A" w:rsidRDefault="0082393A" w:rsidP="00246CE3">
      <w:pPr>
        <w:spacing w:after="0" w:line="240" w:lineRule="auto"/>
      </w:pPr>
      <w:r>
        <w:continuationSeparator/>
      </w:r>
    </w:p>
  </w:footnote>
  <w:footnote w:type="continuationNotice" w:id="1">
    <w:p w14:paraId="7BD43A48" w14:textId="77777777" w:rsidR="0082393A" w:rsidRDefault="008239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A0"/>
    <w:rsid w:val="000002FB"/>
    <w:rsid w:val="000070F5"/>
    <w:rsid w:val="0002174D"/>
    <w:rsid w:val="00031F1D"/>
    <w:rsid w:val="00034FAF"/>
    <w:rsid w:val="0004068C"/>
    <w:rsid w:val="00040E6B"/>
    <w:rsid w:val="00052A98"/>
    <w:rsid w:val="00061B34"/>
    <w:rsid w:val="000729D0"/>
    <w:rsid w:val="000923BD"/>
    <w:rsid w:val="000B24EC"/>
    <w:rsid w:val="000B74EF"/>
    <w:rsid w:val="000E0B69"/>
    <w:rsid w:val="000E21C5"/>
    <w:rsid w:val="000E3BF8"/>
    <w:rsid w:val="000F0523"/>
    <w:rsid w:val="000F07F8"/>
    <w:rsid w:val="00117A7D"/>
    <w:rsid w:val="00122752"/>
    <w:rsid w:val="0014398B"/>
    <w:rsid w:val="00163ADA"/>
    <w:rsid w:val="001A421B"/>
    <w:rsid w:val="001C5A37"/>
    <w:rsid w:val="001D2E07"/>
    <w:rsid w:val="001E1BC0"/>
    <w:rsid w:val="001E7123"/>
    <w:rsid w:val="001F20F5"/>
    <w:rsid w:val="001F246B"/>
    <w:rsid w:val="0022198E"/>
    <w:rsid w:val="002417C4"/>
    <w:rsid w:val="00246CE3"/>
    <w:rsid w:val="00262D62"/>
    <w:rsid w:val="00270C97"/>
    <w:rsid w:val="0028240D"/>
    <w:rsid w:val="00297B94"/>
    <w:rsid w:val="002C6999"/>
    <w:rsid w:val="002D2D8B"/>
    <w:rsid w:val="002F4D01"/>
    <w:rsid w:val="0030263B"/>
    <w:rsid w:val="0031588A"/>
    <w:rsid w:val="003178C3"/>
    <w:rsid w:val="00317DC3"/>
    <w:rsid w:val="00327A67"/>
    <w:rsid w:val="00347145"/>
    <w:rsid w:val="00347AB1"/>
    <w:rsid w:val="00353CCE"/>
    <w:rsid w:val="0035546E"/>
    <w:rsid w:val="003729BC"/>
    <w:rsid w:val="00381291"/>
    <w:rsid w:val="003842F7"/>
    <w:rsid w:val="003945B4"/>
    <w:rsid w:val="003A0174"/>
    <w:rsid w:val="003B5478"/>
    <w:rsid w:val="003C7157"/>
    <w:rsid w:val="003D0051"/>
    <w:rsid w:val="003D23FA"/>
    <w:rsid w:val="003E1FFE"/>
    <w:rsid w:val="00402571"/>
    <w:rsid w:val="0041308B"/>
    <w:rsid w:val="0045572D"/>
    <w:rsid w:val="004900A4"/>
    <w:rsid w:val="004B6FF4"/>
    <w:rsid w:val="004E2808"/>
    <w:rsid w:val="004E4D5A"/>
    <w:rsid w:val="004F2BEB"/>
    <w:rsid w:val="004F5857"/>
    <w:rsid w:val="004F663E"/>
    <w:rsid w:val="005000A0"/>
    <w:rsid w:val="005302DF"/>
    <w:rsid w:val="005A4C1B"/>
    <w:rsid w:val="005A7C23"/>
    <w:rsid w:val="005C13E6"/>
    <w:rsid w:val="005C5B29"/>
    <w:rsid w:val="005E662A"/>
    <w:rsid w:val="005F22F1"/>
    <w:rsid w:val="00631372"/>
    <w:rsid w:val="00643020"/>
    <w:rsid w:val="0065415E"/>
    <w:rsid w:val="00677BF3"/>
    <w:rsid w:val="00691C71"/>
    <w:rsid w:val="00694B96"/>
    <w:rsid w:val="006978B3"/>
    <w:rsid w:val="006A1419"/>
    <w:rsid w:val="006A39AE"/>
    <w:rsid w:val="006A6BA3"/>
    <w:rsid w:val="006B0745"/>
    <w:rsid w:val="006D4BA7"/>
    <w:rsid w:val="006E4DBA"/>
    <w:rsid w:val="00703263"/>
    <w:rsid w:val="0072513B"/>
    <w:rsid w:val="0072631A"/>
    <w:rsid w:val="00741693"/>
    <w:rsid w:val="0074244F"/>
    <w:rsid w:val="0075248C"/>
    <w:rsid w:val="00756DE6"/>
    <w:rsid w:val="007600F8"/>
    <w:rsid w:val="00772048"/>
    <w:rsid w:val="00785DE9"/>
    <w:rsid w:val="00786369"/>
    <w:rsid w:val="0079048A"/>
    <w:rsid w:val="007A204A"/>
    <w:rsid w:val="007B23E5"/>
    <w:rsid w:val="007C25C7"/>
    <w:rsid w:val="007C72DC"/>
    <w:rsid w:val="007D6B73"/>
    <w:rsid w:val="007E02C1"/>
    <w:rsid w:val="007F3700"/>
    <w:rsid w:val="007F5BAD"/>
    <w:rsid w:val="00804583"/>
    <w:rsid w:val="0082393A"/>
    <w:rsid w:val="00831071"/>
    <w:rsid w:val="008447D5"/>
    <w:rsid w:val="008469BF"/>
    <w:rsid w:val="008479F8"/>
    <w:rsid w:val="008772AD"/>
    <w:rsid w:val="00881B76"/>
    <w:rsid w:val="008A2623"/>
    <w:rsid w:val="008A7FC0"/>
    <w:rsid w:val="008B05DF"/>
    <w:rsid w:val="008B5A97"/>
    <w:rsid w:val="008D3668"/>
    <w:rsid w:val="00923A94"/>
    <w:rsid w:val="00925B44"/>
    <w:rsid w:val="00926A50"/>
    <w:rsid w:val="0093083C"/>
    <w:rsid w:val="00935079"/>
    <w:rsid w:val="00942A74"/>
    <w:rsid w:val="00963FAA"/>
    <w:rsid w:val="0097477E"/>
    <w:rsid w:val="00982F44"/>
    <w:rsid w:val="00986BF3"/>
    <w:rsid w:val="00990EF6"/>
    <w:rsid w:val="009A6BF8"/>
    <w:rsid w:val="009B0DC1"/>
    <w:rsid w:val="009D0E8F"/>
    <w:rsid w:val="009F47F6"/>
    <w:rsid w:val="00A02E1C"/>
    <w:rsid w:val="00A240FA"/>
    <w:rsid w:val="00A423C7"/>
    <w:rsid w:val="00A47BA0"/>
    <w:rsid w:val="00A63D2B"/>
    <w:rsid w:val="00A64701"/>
    <w:rsid w:val="00A71477"/>
    <w:rsid w:val="00A8070E"/>
    <w:rsid w:val="00A8144C"/>
    <w:rsid w:val="00A84F07"/>
    <w:rsid w:val="00A8776C"/>
    <w:rsid w:val="00AA1795"/>
    <w:rsid w:val="00AB046E"/>
    <w:rsid w:val="00AC77F7"/>
    <w:rsid w:val="00AD63C1"/>
    <w:rsid w:val="00AD6952"/>
    <w:rsid w:val="00AE539F"/>
    <w:rsid w:val="00AF5E0A"/>
    <w:rsid w:val="00B029DD"/>
    <w:rsid w:val="00B14F75"/>
    <w:rsid w:val="00B167BB"/>
    <w:rsid w:val="00B30797"/>
    <w:rsid w:val="00B53F6D"/>
    <w:rsid w:val="00B83F66"/>
    <w:rsid w:val="00BA2016"/>
    <w:rsid w:val="00BA4B01"/>
    <w:rsid w:val="00BB4656"/>
    <w:rsid w:val="00BB50C8"/>
    <w:rsid w:val="00BC6928"/>
    <w:rsid w:val="00BE1392"/>
    <w:rsid w:val="00BE3F58"/>
    <w:rsid w:val="00C015E0"/>
    <w:rsid w:val="00C06F40"/>
    <w:rsid w:val="00C150D4"/>
    <w:rsid w:val="00C24959"/>
    <w:rsid w:val="00C27528"/>
    <w:rsid w:val="00C31120"/>
    <w:rsid w:val="00C40F91"/>
    <w:rsid w:val="00C631D7"/>
    <w:rsid w:val="00C741C1"/>
    <w:rsid w:val="00C83F4B"/>
    <w:rsid w:val="00CA1041"/>
    <w:rsid w:val="00CB0C2C"/>
    <w:rsid w:val="00CB6EC8"/>
    <w:rsid w:val="00CF231E"/>
    <w:rsid w:val="00D369EB"/>
    <w:rsid w:val="00D60FA5"/>
    <w:rsid w:val="00D630DD"/>
    <w:rsid w:val="00D64E34"/>
    <w:rsid w:val="00D72C62"/>
    <w:rsid w:val="00D9010D"/>
    <w:rsid w:val="00D97C30"/>
    <w:rsid w:val="00DA5C5C"/>
    <w:rsid w:val="00DD140B"/>
    <w:rsid w:val="00DE12A0"/>
    <w:rsid w:val="00E0225A"/>
    <w:rsid w:val="00E02617"/>
    <w:rsid w:val="00E03D23"/>
    <w:rsid w:val="00E21036"/>
    <w:rsid w:val="00E23B89"/>
    <w:rsid w:val="00E26EEA"/>
    <w:rsid w:val="00E4320A"/>
    <w:rsid w:val="00E451DC"/>
    <w:rsid w:val="00E45724"/>
    <w:rsid w:val="00E73E12"/>
    <w:rsid w:val="00EA52DB"/>
    <w:rsid w:val="00EC6A60"/>
    <w:rsid w:val="00EC7613"/>
    <w:rsid w:val="00ED5099"/>
    <w:rsid w:val="00EE06F0"/>
    <w:rsid w:val="00EE295A"/>
    <w:rsid w:val="00EE2BCD"/>
    <w:rsid w:val="00F05788"/>
    <w:rsid w:val="00F145B5"/>
    <w:rsid w:val="00F167CF"/>
    <w:rsid w:val="00F17EFE"/>
    <w:rsid w:val="00F22D82"/>
    <w:rsid w:val="00F32F0F"/>
    <w:rsid w:val="00F662B1"/>
    <w:rsid w:val="00F81249"/>
    <w:rsid w:val="00F932F8"/>
    <w:rsid w:val="00F9347D"/>
    <w:rsid w:val="00FC400F"/>
    <w:rsid w:val="00FC76C1"/>
    <w:rsid w:val="3133A432"/>
    <w:rsid w:val="56EC9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B465"/>
  <w15:chartTrackingRefBased/>
  <w15:docId w15:val="{7BE75F43-391A-4172-A745-9C351FF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E3"/>
  </w:style>
  <w:style w:type="paragraph" w:styleId="Footer">
    <w:name w:val="footer"/>
    <w:basedOn w:val="Normal"/>
    <w:link w:val="FooterChar"/>
    <w:uiPriority w:val="99"/>
    <w:unhideWhenUsed/>
    <w:rsid w:val="0024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E3"/>
  </w:style>
  <w:style w:type="character" w:styleId="Hyperlink">
    <w:name w:val="Hyperlink"/>
    <w:basedOn w:val="DefaultParagraphFont"/>
    <w:semiHidden/>
    <w:rsid w:val="0093507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07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2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4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26E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6E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6E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piekarz@hkstrategi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briela.kulesza@shel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 xmlns="df15b42a-6e65-4b10-b5ca-14ebb4340162">
      <Url xsi:nil="true"/>
      <Description xsi:nil="true"/>
    </obra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4" ma:contentTypeDescription="Create a new document." ma:contentTypeScope="" ma:versionID="647cfb08e41c0fe95b5d22982e0739fd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d0fb5e2bb37bd7926101534dbe9860be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55540-8FA2-4288-B939-B0CF2B362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7F250-FC4F-415C-A5CF-D715857BCB93}">
  <ds:schemaRefs>
    <ds:schemaRef ds:uri="http://schemas.microsoft.com/office/2006/metadata/properties"/>
    <ds:schemaRef ds:uri="http://schemas.microsoft.com/office/infopath/2007/PartnerControls"/>
    <ds:schemaRef ds:uri="df15b42a-6e65-4b10-b5ca-14ebb4340162"/>
  </ds:schemaRefs>
</ds:datastoreItem>
</file>

<file path=customXml/itemProps3.xml><?xml version="1.0" encoding="utf-8"?>
<ds:datastoreItem xmlns:ds="http://schemas.openxmlformats.org/officeDocument/2006/customXml" ds:itemID="{353ACA53-307F-469F-A7C6-9FEA26EB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Janasz</dc:creator>
  <cp:keywords/>
  <dc:description/>
  <cp:lastModifiedBy>Agnieszka Szczurek</cp:lastModifiedBy>
  <cp:revision>4</cp:revision>
  <dcterms:created xsi:type="dcterms:W3CDTF">2022-02-07T08:43:00Z</dcterms:created>
  <dcterms:modified xsi:type="dcterms:W3CDTF">2022-02-07T09:13:00Z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